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19" w:rsidRPr="00A56E19" w:rsidRDefault="00A56E19" w:rsidP="00A56E19">
      <w:pPr>
        <w:numPr>
          <w:ilvl w:val="0"/>
          <w:numId w:val="1"/>
        </w:numPr>
        <w:spacing w:beforeAutospacing="1" w:after="0" w:afterAutospacing="1" w:line="240" w:lineRule="auto"/>
        <w:ind w:left="0"/>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fldChar w:fldCharType="begin"/>
      </w:r>
      <w:r w:rsidRPr="00A56E19">
        <w:rPr>
          <w:rFonts w:ascii="Times New Roman" w:eastAsia="Times New Roman" w:hAnsi="Times New Roman" w:cs="Times New Roman"/>
          <w:sz w:val="24"/>
          <w:szCs w:val="24"/>
          <w:lang w:eastAsia="pt-BR"/>
        </w:rPr>
        <w:instrText xml:space="preserve"> HYPERLINK "https://sapl.armacaodosbuzios.rj.leg.br/" </w:instrText>
      </w:r>
      <w:r w:rsidRPr="00A56E19">
        <w:rPr>
          <w:rFonts w:ascii="Times New Roman" w:eastAsia="Times New Roman" w:hAnsi="Times New Roman" w:cs="Times New Roman"/>
          <w:sz w:val="24"/>
          <w:szCs w:val="24"/>
          <w:lang w:eastAsia="pt-BR"/>
        </w:rPr>
        <w:fldChar w:fldCharType="separate"/>
      </w:r>
      <w:r w:rsidRPr="00A56E19">
        <w:rPr>
          <w:rFonts w:ascii="Times New Roman" w:eastAsia="Times New Roman" w:hAnsi="Times New Roman" w:cs="Times New Roman"/>
          <w:color w:val="0000FF"/>
          <w:sz w:val="24"/>
          <w:szCs w:val="24"/>
          <w:lang w:eastAsia="pt-BR"/>
        </w:rPr>
        <w:t>Início</w:t>
      </w:r>
      <w:r w:rsidRPr="00A56E19">
        <w:rPr>
          <w:rFonts w:ascii="Times New Roman" w:eastAsia="Times New Roman" w:hAnsi="Times New Roman" w:cs="Times New Roman"/>
          <w:sz w:val="24"/>
          <w:szCs w:val="24"/>
          <w:lang w:eastAsia="pt-BR"/>
        </w:rPr>
        <w:fldChar w:fldCharType="end"/>
      </w:r>
    </w:p>
    <w:p w:rsidR="00A56E19" w:rsidRPr="00A56E19" w:rsidRDefault="00A56E19" w:rsidP="00A56E19">
      <w:pPr>
        <w:numPr>
          <w:ilvl w:val="0"/>
          <w:numId w:val="1"/>
        </w:numPr>
        <w:spacing w:beforeAutospacing="1" w:after="0" w:afterAutospacing="1" w:line="240" w:lineRule="auto"/>
        <w:ind w:left="0"/>
        <w:rPr>
          <w:rFonts w:ascii="Times New Roman" w:eastAsia="Times New Roman" w:hAnsi="Times New Roman" w:cs="Times New Roman"/>
          <w:sz w:val="24"/>
          <w:szCs w:val="24"/>
          <w:lang w:eastAsia="pt-BR"/>
        </w:rPr>
      </w:pPr>
      <w:hyperlink r:id="rId5" w:anchor="fakeLink" w:history="1">
        <w:r w:rsidRPr="00A56E19">
          <w:rPr>
            <w:rFonts w:ascii="Times New Roman" w:eastAsia="Times New Roman" w:hAnsi="Times New Roman" w:cs="Times New Roman"/>
            <w:color w:val="0000FF"/>
            <w:sz w:val="24"/>
            <w:szCs w:val="24"/>
            <w:lang w:eastAsia="pt-BR"/>
          </w:rPr>
          <w:t>Institucional </w:t>
        </w:r>
      </w:hyperlink>
    </w:p>
    <w:p w:rsidR="00A56E19" w:rsidRPr="00A56E19" w:rsidRDefault="00A56E19" w:rsidP="00A56E19">
      <w:pPr>
        <w:numPr>
          <w:ilvl w:val="0"/>
          <w:numId w:val="1"/>
        </w:numPr>
        <w:spacing w:beforeAutospacing="1" w:after="0" w:afterAutospacing="1" w:line="240" w:lineRule="auto"/>
        <w:ind w:left="0"/>
        <w:rPr>
          <w:rFonts w:ascii="Times New Roman" w:eastAsia="Times New Roman" w:hAnsi="Times New Roman" w:cs="Times New Roman"/>
          <w:sz w:val="24"/>
          <w:szCs w:val="24"/>
          <w:lang w:eastAsia="pt-BR"/>
        </w:rPr>
      </w:pPr>
      <w:hyperlink r:id="rId6" w:anchor="fakeLink" w:history="1">
        <w:r w:rsidRPr="00A56E19">
          <w:rPr>
            <w:rFonts w:ascii="Times New Roman" w:eastAsia="Times New Roman" w:hAnsi="Times New Roman" w:cs="Times New Roman"/>
            <w:color w:val="0000FF"/>
            <w:sz w:val="24"/>
            <w:szCs w:val="24"/>
            <w:lang w:eastAsia="pt-BR"/>
          </w:rPr>
          <w:t>Atividade Legislativa </w:t>
        </w:r>
      </w:hyperlink>
    </w:p>
    <w:p w:rsidR="00A56E19" w:rsidRPr="00A56E19" w:rsidRDefault="00A56E19" w:rsidP="00A56E19">
      <w:pPr>
        <w:numPr>
          <w:ilvl w:val="0"/>
          <w:numId w:val="1"/>
        </w:numPr>
        <w:spacing w:beforeAutospacing="1" w:after="0" w:afterAutospacing="1" w:line="240" w:lineRule="auto"/>
        <w:ind w:left="0"/>
        <w:rPr>
          <w:rFonts w:ascii="Times New Roman" w:eastAsia="Times New Roman" w:hAnsi="Times New Roman" w:cs="Times New Roman"/>
          <w:sz w:val="24"/>
          <w:szCs w:val="24"/>
          <w:lang w:eastAsia="pt-BR"/>
        </w:rPr>
      </w:pPr>
      <w:hyperlink r:id="rId7" w:anchor="fakeLink" w:history="1">
        <w:r w:rsidRPr="00A56E19">
          <w:rPr>
            <w:rFonts w:ascii="Times New Roman" w:eastAsia="Times New Roman" w:hAnsi="Times New Roman" w:cs="Times New Roman"/>
            <w:color w:val="0000FF"/>
            <w:sz w:val="24"/>
            <w:szCs w:val="24"/>
            <w:lang w:eastAsia="pt-BR"/>
          </w:rPr>
          <w:t>Normas Jurídicas </w:t>
        </w:r>
      </w:hyperlink>
    </w:p>
    <w:p w:rsidR="00A56E19" w:rsidRPr="00A56E19" w:rsidRDefault="00A56E19" w:rsidP="00A56E19">
      <w:pPr>
        <w:numPr>
          <w:ilvl w:val="0"/>
          <w:numId w:val="2"/>
        </w:numPr>
        <w:spacing w:beforeAutospacing="1" w:after="0" w:afterAutospacing="1" w:line="240" w:lineRule="auto"/>
        <w:ind w:left="0"/>
        <w:rPr>
          <w:rFonts w:ascii="Times New Roman" w:eastAsia="Times New Roman" w:hAnsi="Times New Roman" w:cs="Times New Roman"/>
          <w:sz w:val="24"/>
          <w:szCs w:val="24"/>
          <w:lang w:eastAsia="pt-BR"/>
        </w:rPr>
      </w:pPr>
      <w:r w:rsidRPr="00A56E19">
        <w:rPr>
          <w:rFonts w:ascii="Times New Roman" w:eastAsia="Times New Roman" w:hAnsi="Times New Roman" w:cs="Times New Roman"/>
          <w:noProof/>
          <w:color w:val="0000FF"/>
          <w:sz w:val="24"/>
          <w:szCs w:val="24"/>
          <w:lang w:eastAsia="pt-BR"/>
        </w:rPr>
        <w:drawing>
          <wp:inline distT="0" distB="0" distL="0" distR="0" wp14:anchorId="31EB0D69" wp14:editId="216E32D0">
            <wp:extent cx="152400" cy="152400"/>
            <wp:effectExtent l="0" t="0" r="0" b="0"/>
            <wp:docPr id="1" name="Imagem 1" descr="https://sapl.armacaodosbuzios.rj.leg.br/static/sapl/frontend/img/search.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pl.armacaodosbuzios.rj.leg.br/static/sapl/frontend/img/search.png">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56E19" w:rsidRPr="00A56E19" w:rsidRDefault="00A56E19" w:rsidP="00A56E19">
      <w:pPr>
        <w:numPr>
          <w:ilvl w:val="0"/>
          <w:numId w:val="2"/>
        </w:numPr>
        <w:spacing w:beforeAutospacing="1" w:after="0" w:afterAutospacing="1" w:line="240" w:lineRule="auto"/>
        <w:ind w:left="0"/>
        <w:rPr>
          <w:rFonts w:ascii="Times New Roman" w:eastAsia="Times New Roman" w:hAnsi="Times New Roman" w:cs="Times New Roman"/>
          <w:sz w:val="24"/>
          <w:szCs w:val="24"/>
          <w:lang w:eastAsia="pt-BR"/>
        </w:rPr>
      </w:pPr>
      <w:r w:rsidRPr="00A56E19">
        <w:rPr>
          <w:rFonts w:ascii="Times New Roman" w:eastAsia="Times New Roman" w:hAnsi="Times New Roman" w:cs="Times New Roman"/>
          <w:noProof/>
          <w:color w:val="0000FF"/>
          <w:sz w:val="24"/>
          <w:szCs w:val="24"/>
          <w:lang w:eastAsia="pt-BR"/>
        </w:rPr>
        <w:drawing>
          <wp:inline distT="0" distB="0" distL="0" distR="0" wp14:anchorId="1BA01BD9" wp14:editId="685915D7">
            <wp:extent cx="152400" cy="152400"/>
            <wp:effectExtent l="0" t="0" r="0" b="0"/>
            <wp:docPr id="2" name="Imagem 2" descr="https://sapl.armacaodosbuzios.rj.leg.br/static/sapl/frontend/img/manua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pl.armacaodosbuzios.rj.leg.br/static/sapl/frontend/img/manual.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56E19" w:rsidRPr="00A56E19" w:rsidRDefault="00A56E19" w:rsidP="00A56E19">
      <w:pPr>
        <w:numPr>
          <w:ilvl w:val="0"/>
          <w:numId w:val="2"/>
        </w:numPr>
        <w:spacing w:beforeAutospacing="1" w:after="0" w:afterAutospacing="1" w:line="240" w:lineRule="auto"/>
        <w:ind w:left="0"/>
        <w:rPr>
          <w:rFonts w:ascii="Times New Roman" w:eastAsia="Times New Roman" w:hAnsi="Times New Roman" w:cs="Times New Roman"/>
          <w:sz w:val="24"/>
          <w:szCs w:val="24"/>
          <w:lang w:eastAsia="pt-BR"/>
        </w:rPr>
      </w:pPr>
      <w:r w:rsidRPr="00A56E19">
        <w:rPr>
          <w:rFonts w:ascii="Times New Roman" w:eastAsia="Times New Roman" w:hAnsi="Times New Roman" w:cs="Times New Roman"/>
          <w:noProof/>
          <w:color w:val="0000FF"/>
          <w:sz w:val="24"/>
          <w:szCs w:val="24"/>
          <w:lang w:eastAsia="pt-BR"/>
        </w:rPr>
        <w:drawing>
          <wp:inline distT="0" distB="0" distL="0" distR="0" wp14:anchorId="3CA7DA48" wp14:editId="0E6DDBB1">
            <wp:extent cx="152400" cy="152400"/>
            <wp:effectExtent l="0" t="0" r="0" b="0"/>
            <wp:docPr id="3" name="Imagem 3" descr="https://sapl.armacaodosbuzios.rj.leg.br/static/sapl/frontend/img/us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pl.armacaodosbuzios.rj.leg.br/static/sapl/frontend/img/use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hyperlink r:id="rId13" w:history="1">
        <w:r w:rsidRPr="00A56E19">
          <w:rPr>
            <w:rFonts w:ascii="Times New Roman" w:eastAsia="Times New Roman" w:hAnsi="Times New Roman" w:cs="Times New Roman"/>
            <w:noProof/>
            <w:color w:val="0180A6"/>
            <w:sz w:val="36"/>
            <w:szCs w:val="36"/>
            <w:lang w:eastAsia="pt-BR"/>
          </w:rPr>
          <w:drawing>
            <wp:inline distT="0" distB="0" distL="0" distR="0" wp14:anchorId="2791DF7B" wp14:editId="223744C8">
              <wp:extent cx="866775" cy="733425"/>
              <wp:effectExtent l="0" t="0" r="9525" b="9525"/>
              <wp:docPr id="4" name="Imagem 4" descr="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inline>
          </w:drawing>
        </w:r>
        <w:r w:rsidRPr="00A56E19">
          <w:rPr>
            <w:rFonts w:ascii="Times New Roman" w:eastAsia="Times New Roman" w:hAnsi="Times New Roman" w:cs="Times New Roman"/>
            <w:color w:val="0180A6"/>
            <w:sz w:val="36"/>
            <w:szCs w:val="36"/>
            <w:lang w:eastAsia="pt-BR"/>
          </w:rPr>
          <w:t> Câmara Municipal de Armação dos Búzios</w:t>
        </w:r>
        <w:r w:rsidRPr="00A56E19">
          <w:rPr>
            <w:rFonts w:ascii="Times New Roman" w:eastAsia="Times New Roman" w:hAnsi="Times New Roman" w:cs="Times New Roman"/>
            <w:color w:val="0180A6"/>
            <w:sz w:val="36"/>
            <w:szCs w:val="36"/>
            <w:lang w:eastAsia="pt-BR"/>
          </w:rPr>
          <w:br/>
        </w:r>
        <w:r w:rsidRPr="00A56E19">
          <w:rPr>
            <w:rFonts w:ascii="Times New Roman" w:eastAsia="Times New Roman" w:hAnsi="Times New Roman" w:cs="Times New Roman"/>
            <w:color w:val="93A4AA"/>
            <w:sz w:val="27"/>
            <w:szCs w:val="27"/>
            <w:lang w:eastAsia="pt-BR"/>
          </w:rPr>
          <w:t>Sistema de Apoio ao Processo Legislativo</w:t>
        </w:r>
      </w:hyperlink>
    </w:p>
    <w:p w:rsidR="00A56E19" w:rsidRPr="00A56E19" w:rsidRDefault="00A56E19" w:rsidP="00A56E19">
      <w:pPr>
        <w:numPr>
          <w:ilvl w:val="0"/>
          <w:numId w:val="3"/>
        </w:numPr>
        <w:pBdr>
          <w:bottom w:val="single" w:sz="6" w:space="0" w:color="DEE2E6"/>
        </w:pBdr>
        <w:spacing w:beforeAutospacing="1" w:after="0" w:afterAutospacing="1" w:line="240" w:lineRule="auto"/>
        <w:ind w:left="0"/>
        <w:rPr>
          <w:rFonts w:ascii="Times New Roman" w:eastAsia="Times New Roman" w:hAnsi="Times New Roman" w:cs="Times New Roman"/>
          <w:sz w:val="24"/>
          <w:szCs w:val="24"/>
          <w:lang w:eastAsia="pt-BR"/>
        </w:rPr>
      </w:pPr>
      <w:hyperlink r:id="rId15" w:tooltip="Dados Complementares " w:history="1">
        <w:r w:rsidRPr="00A56E19">
          <w:rPr>
            <w:rFonts w:ascii="Times New Roman" w:eastAsia="Times New Roman" w:hAnsi="Times New Roman" w:cs="Times New Roman"/>
            <w:color w:val="02BAF2"/>
            <w:sz w:val="24"/>
            <w:szCs w:val="24"/>
            <w:lang w:eastAsia="pt-BR"/>
          </w:rPr>
          <w:t>Dados Complementares</w:t>
        </w:r>
      </w:hyperlink>
    </w:p>
    <w:p w:rsidR="00A56E19" w:rsidRPr="00A56E19" w:rsidRDefault="00A56E19" w:rsidP="00A56E19">
      <w:pPr>
        <w:numPr>
          <w:ilvl w:val="0"/>
          <w:numId w:val="3"/>
        </w:numPr>
        <w:pBdr>
          <w:bottom w:val="single" w:sz="6" w:space="0" w:color="DEE2E6"/>
        </w:pBdr>
        <w:spacing w:beforeAutospacing="1" w:after="0" w:afterAutospacing="1" w:line="240" w:lineRule="auto"/>
        <w:ind w:left="0"/>
        <w:rPr>
          <w:rFonts w:ascii="Times New Roman" w:eastAsia="Times New Roman" w:hAnsi="Times New Roman" w:cs="Times New Roman"/>
          <w:sz w:val="24"/>
          <w:szCs w:val="24"/>
          <w:lang w:eastAsia="pt-BR"/>
        </w:rPr>
      </w:pPr>
      <w:hyperlink r:id="rId16" w:history="1">
        <w:r w:rsidRPr="00A56E19">
          <w:rPr>
            <w:rFonts w:ascii="Times New Roman" w:eastAsia="Times New Roman" w:hAnsi="Times New Roman" w:cs="Times New Roman"/>
            <w:color w:val="02BAF2"/>
            <w:sz w:val="24"/>
            <w:szCs w:val="24"/>
            <w:lang w:eastAsia="pt-BR"/>
          </w:rPr>
          <w:t>Publicações</w:t>
        </w:r>
      </w:hyperlink>
    </w:p>
    <w:p w:rsidR="00A56E19" w:rsidRPr="00A56E19" w:rsidRDefault="00A56E19" w:rsidP="00A56E19">
      <w:pPr>
        <w:spacing w:before="300" w:after="150" w:line="240" w:lineRule="auto"/>
        <w:outlineLvl w:val="0"/>
        <w:rPr>
          <w:rFonts w:ascii="Times New Roman" w:eastAsia="Times New Roman" w:hAnsi="Times New Roman" w:cs="Times New Roman"/>
          <w:kern w:val="36"/>
          <w:sz w:val="45"/>
          <w:szCs w:val="45"/>
          <w:lang w:eastAsia="pt-BR"/>
        </w:rPr>
      </w:pPr>
      <w:r w:rsidRPr="00A56E19">
        <w:rPr>
          <w:rFonts w:ascii="Times New Roman" w:eastAsia="Times New Roman" w:hAnsi="Times New Roman" w:cs="Times New Roman"/>
          <w:kern w:val="36"/>
          <w:sz w:val="45"/>
          <w:szCs w:val="45"/>
          <w:lang w:eastAsia="pt-BR"/>
        </w:rPr>
        <w:t>Lei Ordinária nº 1.267, de 03 de novembro de 2016</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Identificação Básica</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Tipo de Texto Articulado</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Norma Jurídica</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Tipo da Norma Jurídica</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Lei Ordinária</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Número</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1267</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Ano</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2016</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Data</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 xml:space="preserve">3 de </w:t>
      </w:r>
      <w:proofErr w:type="gramStart"/>
      <w:r w:rsidRPr="00A56E19">
        <w:rPr>
          <w:rFonts w:ascii="Times New Roman" w:eastAsia="Times New Roman" w:hAnsi="Times New Roman" w:cs="Times New Roman"/>
          <w:sz w:val="24"/>
          <w:szCs w:val="24"/>
          <w:lang w:eastAsia="pt-BR"/>
        </w:rPr>
        <w:t>Novembro</w:t>
      </w:r>
      <w:proofErr w:type="gramEnd"/>
      <w:r w:rsidRPr="00A56E19">
        <w:rPr>
          <w:rFonts w:ascii="Times New Roman" w:eastAsia="Times New Roman" w:hAnsi="Times New Roman" w:cs="Times New Roman"/>
          <w:sz w:val="24"/>
          <w:szCs w:val="24"/>
          <w:lang w:eastAsia="pt-BR"/>
        </w:rPr>
        <w:t xml:space="preserve"> de 2016</w:t>
      </w:r>
    </w:p>
    <w:p w:rsidR="00A56E19" w:rsidRPr="00A56E19" w:rsidRDefault="00A56E19" w:rsidP="00A56E19">
      <w:pPr>
        <w:spacing w:after="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Ementa</w:t>
      </w:r>
    </w:p>
    <w:p w:rsidR="00A56E19" w:rsidRPr="00A56E19" w:rsidRDefault="00A56E19" w:rsidP="00A56E19">
      <w:pPr>
        <w:spacing w:before="60" w:after="60" w:line="240" w:lineRule="auto"/>
        <w:rPr>
          <w:rFonts w:ascii="Times New Roman" w:eastAsia="Times New Roman" w:hAnsi="Times New Roman" w:cs="Times New Roman"/>
          <w:sz w:val="24"/>
          <w:szCs w:val="24"/>
          <w:lang w:eastAsia="pt-BR"/>
        </w:rPr>
      </w:pPr>
      <w:r w:rsidRPr="00A56E19">
        <w:rPr>
          <w:rFonts w:ascii="Times New Roman" w:eastAsia="Times New Roman" w:hAnsi="Times New Roman" w:cs="Times New Roman"/>
          <w:sz w:val="24"/>
          <w:szCs w:val="24"/>
          <w:lang w:eastAsia="pt-BR"/>
        </w:rPr>
        <w:t>Dispõe sobre garantir o livre exercício das atividades Culturais, Artísticas, Intelectual, Científica e de Comunicação nos espaços públicos do Município de Armação dos Búzios, independente de censura, licença ou prévia autorização, e dá outras providências.</w:t>
      </w:r>
    </w:p>
    <w:p w:rsidR="00A56E19" w:rsidRPr="00A56E19" w:rsidRDefault="00A56E19" w:rsidP="00A56E19">
      <w:pPr>
        <w:spacing w:after="0" w:line="240" w:lineRule="auto"/>
        <w:textAlignment w:val="center"/>
        <w:rPr>
          <w:rFonts w:ascii="Times New Roman" w:eastAsia="Times New Roman" w:hAnsi="Times New Roman" w:cs="Times New Roman"/>
          <w:sz w:val="24"/>
          <w:szCs w:val="24"/>
          <w:lang w:eastAsia="pt-BR"/>
        </w:rPr>
      </w:pPr>
      <w:hyperlink r:id="rId17" w:history="1">
        <w:r w:rsidRPr="00A56E19">
          <w:rPr>
            <w:rFonts w:ascii="Times New Roman" w:eastAsia="Times New Roman" w:hAnsi="Times New Roman" w:cs="Times New Roman"/>
            <w:color w:val="02BAF2"/>
            <w:sz w:val="24"/>
            <w:szCs w:val="24"/>
            <w:bdr w:val="single" w:sz="6" w:space="0" w:color="D6E1E5" w:frame="1"/>
            <w:lang w:eastAsia="pt-BR"/>
          </w:rPr>
          <w:t>Preparar para impressão</w:t>
        </w:r>
      </w:hyperlink>
    </w:p>
    <w:p w:rsidR="00A56E19" w:rsidRPr="00A56E19" w:rsidRDefault="00A56E19" w:rsidP="00A56E19">
      <w:pPr>
        <w:spacing w:after="0" w:line="240" w:lineRule="auto"/>
        <w:textAlignment w:val="center"/>
        <w:rPr>
          <w:rFonts w:ascii="Times New Roman" w:eastAsia="Times New Roman" w:hAnsi="Times New Roman" w:cs="Times New Roman"/>
          <w:sz w:val="24"/>
          <w:szCs w:val="24"/>
          <w:lang w:eastAsia="pt-BR"/>
        </w:rPr>
      </w:pPr>
      <w:proofErr w:type="spellStart"/>
      <w:proofErr w:type="gramStart"/>
      <w:r w:rsidRPr="00A56E19">
        <w:rPr>
          <w:rFonts w:ascii="Times New Roman" w:eastAsia="Times New Roman" w:hAnsi="Times New Roman" w:cs="Times New Roman"/>
          <w:sz w:val="24"/>
          <w:szCs w:val="24"/>
          <w:lang w:eastAsia="pt-BR"/>
        </w:rPr>
        <w:t>aA</w:t>
      </w:r>
      <w:proofErr w:type="spellEnd"/>
      <w:proofErr w:type="gramEnd"/>
    </w:p>
    <w:p w:rsidR="00A56E19" w:rsidRPr="00A56E19" w:rsidRDefault="00A56E19" w:rsidP="00A56E19">
      <w:pPr>
        <w:spacing w:after="0" w:line="240" w:lineRule="auto"/>
        <w:rPr>
          <w:rFonts w:ascii="Times New Roman" w:eastAsia="Times New Roman" w:hAnsi="Times New Roman" w:cs="Times New Roman"/>
          <w:b/>
          <w:bCs/>
          <w:sz w:val="24"/>
          <w:szCs w:val="24"/>
          <w:lang w:eastAsia="pt-BR"/>
        </w:rPr>
      </w:pPr>
      <w:bookmarkStart w:id="0" w:name="55598"/>
      <w:bookmarkEnd w:id="0"/>
      <w:r w:rsidRPr="00A56E19">
        <w:rPr>
          <w:rFonts w:ascii="Times New Roman" w:eastAsia="Times New Roman" w:hAnsi="Times New Roman" w:cs="Times New Roman"/>
          <w:b/>
          <w:bCs/>
          <w:sz w:val="24"/>
          <w:szCs w:val="24"/>
          <w:lang w:eastAsia="pt-BR"/>
        </w:rPr>
        <w:t>Dispõe sobre garantir o livre exercício das atividades Culturais, Artísticas, Intelectual, Científica e de Comunicação nos espaços públicos do Município de Armação dos Búzios, independente de censura, licença ou prévia autorização, e dá outras providências.</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 w:name="55599"/>
      <w:bookmarkEnd w:id="1"/>
      <w:r w:rsidRPr="00A56E19">
        <w:rPr>
          <w:rFonts w:ascii="Times New Roman" w:eastAsia="Times New Roman" w:hAnsi="Times New Roman" w:cs="Times New Roman"/>
          <w:sz w:val="28"/>
          <w:szCs w:val="28"/>
          <w:lang w:eastAsia="pt-BR"/>
        </w:rPr>
        <w:lastRenderedPageBreak/>
        <w:t>O PRESIDENTE DA CÂMARA MUNICIPAL DE ARMAÇÃO DOS BÚZIOS Faço saber que a Câmara Municipal aprovou e eu promulgo a seguinte Lei:</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2" w:name="55601"/>
      <w:r w:rsidRPr="00A56E19">
        <w:rPr>
          <w:rFonts w:ascii="Times New Roman" w:eastAsia="Times New Roman" w:hAnsi="Times New Roman" w:cs="Times New Roman"/>
          <w:color w:val="000000"/>
          <w:sz w:val="28"/>
          <w:szCs w:val="28"/>
          <w:lang w:eastAsia="pt-BR"/>
        </w:rPr>
        <w:t>Art. 1º.</w:t>
      </w:r>
      <w:bookmarkEnd w:id="2"/>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É livre o exercício das atividades culturais, artísticas, intelectuais, científicas e de comunicação nos espaços públicos do Município de Armação dos Búzios, independentemente de censura ou licença do Poder Público, devendo para tanto observar o disposto nesta legislação, nas normas legais que regem a matéria e na Constituição República Federativa do Brasil.</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3" w:name="55602"/>
      <w:r w:rsidRPr="00A56E19">
        <w:rPr>
          <w:rFonts w:ascii="Times New Roman" w:eastAsia="Times New Roman" w:hAnsi="Times New Roman" w:cs="Times New Roman"/>
          <w:color w:val="000000"/>
          <w:sz w:val="26"/>
          <w:szCs w:val="26"/>
          <w:lang w:eastAsia="pt-BR"/>
        </w:rPr>
        <w:t>§ 1º</w:t>
      </w:r>
      <w:bookmarkEnd w:id="3"/>
      <w:r w:rsidRPr="00A56E19">
        <w:rPr>
          <w:rFonts w:ascii="Times New Roman" w:eastAsia="Times New Roman" w:hAnsi="Times New Roman" w:cs="Times New Roman"/>
          <w:sz w:val="26"/>
          <w:szCs w:val="26"/>
          <w:lang w:eastAsia="pt-BR"/>
        </w:rPr>
        <w:t>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r w:rsidRPr="00A56E19">
        <w:rPr>
          <w:rFonts w:ascii="Times New Roman" w:eastAsia="Times New Roman" w:hAnsi="Times New Roman" w:cs="Times New Roman"/>
          <w:sz w:val="26"/>
          <w:szCs w:val="26"/>
          <w:lang w:eastAsia="pt-BR"/>
        </w:rPr>
        <w:t xml:space="preserve">A manifestação de atividades culturais, artísticas, intelectuais, científicas e de comunicação nos espaços públicos do Município de Armação dos Búzios, tais como praças, coretos, largos, </w:t>
      </w:r>
      <w:proofErr w:type="spellStart"/>
      <w:r w:rsidRPr="00A56E19">
        <w:rPr>
          <w:rFonts w:ascii="Times New Roman" w:eastAsia="Times New Roman" w:hAnsi="Times New Roman" w:cs="Times New Roman"/>
          <w:sz w:val="26"/>
          <w:szCs w:val="26"/>
          <w:lang w:eastAsia="pt-BR"/>
        </w:rPr>
        <w:t>boulevards</w:t>
      </w:r>
      <w:proofErr w:type="spellEnd"/>
      <w:r w:rsidRPr="00A56E19">
        <w:rPr>
          <w:rFonts w:ascii="Times New Roman" w:eastAsia="Times New Roman" w:hAnsi="Times New Roman" w:cs="Times New Roman"/>
          <w:sz w:val="26"/>
          <w:szCs w:val="26"/>
          <w:lang w:eastAsia="pt-BR"/>
        </w:rPr>
        <w:t>, independem de licença ou prévia autorização dos órgãos públicos municipais, desde que observados os seguintes requisitos:</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4" w:name="55603"/>
      <w:r w:rsidRPr="00A56E19">
        <w:rPr>
          <w:rFonts w:ascii="Times New Roman" w:eastAsia="Times New Roman" w:hAnsi="Times New Roman" w:cs="Times New Roman"/>
          <w:color w:val="000000"/>
          <w:sz w:val="26"/>
          <w:szCs w:val="26"/>
          <w:lang w:eastAsia="pt-BR"/>
        </w:rPr>
        <w:t>I</w:t>
      </w:r>
      <w:bookmarkEnd w:id="4"/>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r w:rsidRPr="00A56E19">
        <w:rPr>
          <w:rFonts w:ascii="Times New Roman" w:eastAsia="Times New Roman" w:hAnsi="Times New Roman" w:cs="Times New Roman"/>
          <w:sz w:val="26"/>
          <w:szCs w:val="26"/>
          <w:lang w:eastAsia="pt-BR"/>
        </w:rPr>
        <w:t>Utilização transitória do espaço público, limitando sua utilização ao período do exercício das atividades culturais, artísticas, intelectuais, científicas e de comunicação desenvolvidas no Município de Armação dos Búzios;</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5" w:name="55604"/>
      <w:r w:rsidRPr="00A56E19">
        <w:rPr>
          <w:rFonts w:ascii="Times New Roman" w:eastAsia="Times New Roman" w:hAnsi="Times New Roman" w:cs="Times New Roman"/>
          <w:color w:val="000000"/>
          <w:sz w:val="26"/>
          <w:szCs w:val="26"/>
          <w:lang w:eastAsia="pt-BR"/>
        </w:rPr>
        <w:t>II</w:t>
      </w:r>
      <w:bookmarkEnd w:id="5"/>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gratuidade</w:t>
      </w:r>
      <w:proofErr w:type="gramEnd"/>
      <w:r w:rsidRPr="00A56E19">
        <w:rPr>
          <w:rFonts w:ascii="Times New Roman" w:eastAsia="Times New Roman" w:hAnsi="Times New Roman" w:cs="Times New Roman"/>
          <w:sz w:val="26"/>
          <w:szCs w:val="26"/>
          <w:lang w:eastAsia="pt-BR"/>
        </w:rPr>
        <w:t xml:space="preserve"> para os espectadores, sendo observado o disposto no Art. 3º e 4º;</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6" w:name="55605"/>
      <w:r w:rsidRPr="00A56E19">
        <w:rPr>
          <w:rFonts w:ascii="Times New Roman" w:eastAsia="Times New Roman" w:hAnsi="Times New Roman" w:cs="Times New Roman"/>
          <w:color w:val="000000"/>
          <w:sz w:val="26"/>
          <w:szCs w:val="26"/>
          <w:lang w:eastAsia="pt-BR"/>
        </w:rPr>
        <w:t>III</w:t>
      </w:r>
      <w:bookmarkEnd w:id="6"/>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não</w:t>
      </w:r>
      <w:proofErr w:type="gramEnd"/>
      <w:r w:rsidRPr="00A56E19">
        <w:rPr>
          <w:rFonts w:ascii="Times New Roman" w:eastAsia="Times New Roman" w:hAnsi="Times New Roman" w:cs="Times New Roman"/>
          <w:sz w:val="26"/>
          <w:szCs w:val="26"/>
          <w:lang w:eastAsia="pt-BR"/>
        </w:rPr>
        <w:t xml:space="preserve"> impedir a livre fluência do trânsito;</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7" w:name="55606"/>
      <w:r w:rsidRPr="00A56E19">
        <w:rPr>
          <w:rFonts w:ascii="Times New Roman" w:eastAsia="Times New Roman" w:hAnsi="Times New Roman" w:cs="Times New Roman"/>
          <w:color w:val="000000"/>
          <w:sz w:val="26"/>
          <w:szCs w:val="26"/>
          <w:lang w:eastAsia="pt-BR"/>
        </w:rPr>
        <w:t>IV</w:t>
      </w:r>
      <w:bookmarkEnd w:id="7"/>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respeitar</w:t>
      </w:r>
      <w:proofErr w:type="gramEnd"/>
      <w:r w:rsidRPr="00A56E19">
        <w:rPr>
          <w:rFonts w:ascii="Times New Roman" w:eastAsia="Times New Roman" w:hAnsi="Times New Roman" w:cs="Times New Roman"/>
          <w:sz w:val="26"/>
          <w:szCs w:val="26"/>
          <w:lang w:eastAsia="pt-BR"/>
        </w:rPr>
        <w:t xml:space="preserve"> a integridade das áreas verdes e demais instalações do logradouro, sendo preservados os bens particulares;</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8" w:name="55607"/>
      <w:r w:rsidRPr="00A56E19">
        <w:rPr>
          <w:rFonts w:ascii="Times New Roman" w:eastAsia="Times New Roman" w:hAnsi="Times New Roman" w:cs="Times New Roman"/>
          <w:color w:val="000000"/>
          <w:sz w:val="26"/>
          <w:szCs w:val="26"/>
          <w:lang w:eastAsia="pt-BR"/>
        </w:rPr>
        <w:t>V</w:t>
      </w:r>
      <w:bookmarkEnd w:id="8"/>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não</w:t>
      </w:r>
      <w:proofErr w:type="gramEnd"/>
      <w:r w:rsidRPr="00A56E19">
        <w:rPr>
          <w:rFonts w:ascii="Times New Roman" w:eastAsia="Times New Roman" w:hAnsi="Times New Roman" w:cs="Times New Roman"/>
          <w:sz w:val="26"/>
          <w:szCs w:val="26"/>
          <w:lang w:eastAsia="pt-BR"/>
        </w:rPr>
        <w:t xml:space="preserve"> impedir a passagem e circulação de pedestres;</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9" w:name="55608"/>
      <w:r w:rsidRPr="00A56E19">
        <w:rPr>
          <w:rFonts w:ascii="Times New Roman" w:eastAsia="Times New Roman" w:hAnsi="Times New Roman" w:cs="Times New Roman"/>
          <w:color w:val="000000"/>
          <w:sz w:val="26"/>
          <w:szCs w:val="26"/>
          <w:lang w:eastAsia="pt-BR"/>
        </w:rPr>
        <w:t>VI</w:t>
      </w:r>
      <w:bookmarkEnd w:id="9"/>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não</w:t>
      </w:r>
      <w:proofErr w:type="gramEnd"/>
      <w:r w:rsidRPr="00A56E19">
        <w:rPr>
          <w:rFonts w:ascii="Times New Roman" w:eastAsia="Times New Roman" w:hAnsi="Times New Roman" w:cs="Times New Roman"/>
          <w:sz w:val="26"/>
          <w:szCs w:val="26"/>
          <w:lang w:eastAsia="pt-BR"/>
        </w:rPr>
        <w:t xml:space="preserve"> ter patrocínio privado que seja caracterizado como um evento de marketing comercial, salvo projetos apoiados por leis municipal, estadual ou federal de incentivo à cultura;</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10" w:name="55609"/>
      <w:r w:rsidRPr="00A56E19">
        <w:rPr>
          <w:rFonts w:ascii="Times New Roman" w:eastAsia="Times New Roman" w:hAnsi="Times New Roman" w:cs="Times New Roman"/>
          <w:color w:val="000000"/>
          <w:sz w:val="26"/>
          <w:szCs w:val="26"/>
          <w:lang w:eastAsia="pt-BR"/>
        </w:rPr>
        <w:t>VII</w:t>
      </w:r>
      <w:bookmarkEnd w:id="10"/>
      <w:r w:rsidRPr="00A56E19">
        <w:rPr>
          <w:rFonts w:ascii="Times New Roman" w:eastAsia="Times New Roman" w:hAnsi="Times New Roman" w:cs="Times New Roman"/>
          <w:sz w:val="26"/>
          <w:szCs w:val="26"/>
          <w:lang w:eastAsia="pt-BR"/>
        </w:rPr>
        <w:t> –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proofErr w:type="gramStart"/>
      <w:r w:rsidRPr="00A56E19">
        <w:rPr>
          <w:rFonts w:ascii="Times New Roman" w:eastAsia="Times New Roman" w:hAnsi="Times New Roman" w:cs="Times New Roman"/>
          <w:sz w:val="26"/>
          <w:szCs w:val="26"/>
          <w:lang w:eastAsia="pt-BR"/>
        </w:rPr>
        <w:t>obedecer</w:t>
      </w:r>
      <w:proofErr w:type="gramEnd"/>
      <w:r w:rsidRPr="00A56E19">
        <w:rPr>
          <w:rFonts w:ascii="Times New Roman" w:eastAsia="Times New Roman" w:hAnsi="Times New Roman" w:cs="Times New Roman"/>
          <w:sz w:val="26"/>
          <w:szCs w:val="26"/>
          <w:lang w:eastAsia="pt-BR"/>
        </w:rPr>
        <w:t xml:space="preserve"> aos parâmetros de incomodidade e os níveis máximos de ruído estabelecidos pela Lei Municipal de nº 682, de 3 de outubro de 2008.</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11" w:name="55610"/>
      <w:r w:rsidRPr="00A56E19">
        <w:rPr>
          <w:rFonts w:ascii="Times New Roman" w:eastAsia="Times New Roman" w:hAnsi="Times New Roman" w:cs="Times New Roman"/>
          <w:color w:val="000000"/>
          <w:sz w:val="26"/>
          <w:szCs w:val="26"/>
          <w:lang w:eastAsia="pt-BR"/>
        </w:rPr>
        <w:t>§ 2º</w:t>
      </w:r>
      <w:bookmarkEnd w:id="11"/>
      <w:r w:rsidRPr="00A56E19">
        <w:rPr>
          <w:rFonts w:ascii="Times New Roman" w:eastAsia="Times New Roman" w:hAnsi="Times New Roman" w:cs="Times New Roman"/>
          <w:sz w:val="26"/>
          <w:szCs w:val="26"/>
          <w:lang w:eastAsia="pt-BR"/>
        </w:rPr>
        <w:t>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r w:rsidRPr="00A56E19">
        <w:rPr>
          <w:rFonts w:ascii="Times New Roman" w:eastAsia="Times New Roman" w:hAnsi="Times New Roman" w:cs="Times New Roman"/>
          <w:sz w:val="26"/>
          <w:szCs w:val="26"/>
          <w:lang w:eastAsia="pt-BR"/>
        </w:rPr>
        <w:t>Para utilização de palco ou qualquer outra estrutura montável, é necessária a prévia autorização junto ao órgão competente do Poder Executivo, conforme a Lei Complementar Municipal de nº 006 de 10 de setembro de 2003, para que não seja frustrada outra atividade previamente planejada para o mesmo local, dia e hora.</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12" w:name="55611"/>
      <w:r w:rsidRPr="00A56E19">
        <w:rPr>
          <w:rFonts w:ascii="Times New Roman" w:eastAsia="Times New Roman" w:hAnsi="Times New Roman" w:cs="Times New Roman"/>
          <w:color w:val="000000"/>
          <w:sz w:val="26"/>
          <w:szCs w:val="26"/>
          <w:lang w:eastAsia="pt-BR"/>
        </w:rPr>
        <w:t>§ 3º</w:t>
      </w:r>
      <w:bookmarkEnd w:id="12"/>
      <w:r w:rsidRPr="00A56E19">
        <w:rPr>
          <w:rFonts w:ascii="Times New Roman" w:eastAsia="Times New Roman" w:hAnsi="Times New Roman" w:cs="Times New Roman"/>
          <w:sz w:val="26"/>
          <w:szCs w:val="26"/>
          <w:lang w:eastAsia="pt-BR"/>
        </w:rPr>
        <w:t>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r w:rsidRPr="00A56E19">
        <w:rPr>
          <w:rFonts w:ascii="Times New Roman" w:eastAsia="Times New Roman" w:hAnsi="Times New Roman" w:cs="Times New Roman"/>
          <w:sz w:val="26"/>
          <w:szCs w:val="26"/>
          <w:lang w:eastAsia="pt-BR"/>
        </w:rPr>
        <w:t xml:space="preserve">Não se enquadram nos espaços públicos definidos no §1º aqueles para os quais já se tem uso </w:t>
      </w:r>
      <w:proofErr w:type="spellStart"/>
      <w:proofErr w:type="gramStart"/>
      <w:r w:rsidRPr="00A56E19">
        <w:rPr>
          <w:rFonts w:ascii="Times New Roman" w:eastAsia="Times New Roman" w:hAnsi="Times New Roman" w:cs="Times New Roman"/>
          <w:sz w:val="26"/>
          <w:szCs w:val="26"/>
          <w:lang w:eastAsia="pt-BR"/>
        </w:rPr>
        <w:t>pré</w:t>
      </w:r>
      <w:proofErr w:type="spellEnd"/>
      <w:r w:rsidRPr="00A56E19">
        <w:rPr>
          <w:rFonts w:ascii="Times New Roman" w:eastAsia="Times New Roman" w:hAnsi="Times New Roman" w:cs="Times New Roman"/>
          <w:sz w:val="26"/>
          <w:szCs w:val="26"/>
          <w:lang w:eastAsia="pt-BR"/>
        </w:rPr>
        <w:t xml:space="preserve"> estabelecido</w:t>
      </w:r>
      <w:proofErr w:type="gramEnd"/>
      <w:r w:rsidRPr="00A56E19">
        <w:rPr>
          <w:rFonts w:ascii="Times New Roman" w:eastAsia="Times New Roman" w:hAnsi="Times New Roman" w:cs="Times New Roman"/>
          <w:sz w:val="26"/>
          <w:szCs w:val="26"/>
          <w:lang w:eastAsia="pt-BR"/>
        </w:rPr>
        <w:t xml:space="preserve">, tais como praias e </w:t>
      </w:r>
      <w:proofErr w:type="spellStart"/>
      <w:r w:rsidRPr="00A56E19">
        <w:rPr>
          <w:rFonts w:ascii="Times New Roman" w:eastAsia="Times New Roman" w:hAnsi="Times New Roman" w:cs="Times New Roman"/>
          <w:sz w:val="26"/>
          <w:szCs w:val="26"/>
          <w:lang w:eastAsia="pt-BR"/>
        </w:rPr>
        <w:t>piers</w:t>
      </w:r>
      <w:proofErr w:type="spellEnd"/>
      <w:r w:rsidRPr="00A56E19">
        <w:rPr>
          <w:rFonts w:ascii="Times New Roman" w:eastAsia="Times New Roman" w:hAnsi="Times New Roman" w:cs="Times New Roman"/>
          <w:sz w:val="26"/>
          <w:szCs w:val="26"/>
          <w:lang w:eastAsia="pt-BR"/>
        </w:rPr>
        <w:t>.</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3" w:name="55613"/>
      <w:r w:rsidRPr="00A56E19">
        <w:rPr>
          <w:rFonts w:ascii="Times New Roman" w:eastAsia="Times New Roman" w:hAnsi="Times New Roman" w:cs="Times New Roman"/>
          <w:color w:val="000000"/>
          <w:sz w:val="28"/>
          <w:szCs w:val="28"/>
          <w:lang w:eastAsia="pt-BR"/>
        </w:rPr>
        <w:lastRenderedPageBreak/>
        <w:t>Art. 2º.</w:t>
      </w:r>
      <w:bookmarkEnd w:id="13"/>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Para os fins desta Lei, compreendem-se como atividades culturais, artísticas, intelectuais, científicas e de comunicação, as diversas expressões como o teatro, a dança individual ou em grupo, a capoeira, a mímica, as artes plásticas, o grafite, as projeções, o artesanato, o malabarismo ou outra atividade circense, a música, o repente, o folclore, a literatura e a poesia escrita ou declamada, a exposição física das obras, além de quaisquer atividades que vise a difusão do pensamento e a livre expressão artística, cultural e intelectual.</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4" w:name="55615"/>
      <w:r w:rsidRPr="00A56E19">
        <w:rPr>
          <w:rFonts w:ascii="Times New Roman" w:eastAsia="Times New Roman" w:hAnsi="Times New Roman" w:cs="Times New Roman"/>
          <w:color w:val="000000"/>
          <w:sz w:val="28"/>
          <w:szCs w:val="28"/>
          <w:lang w:eastAsia="pt-BR"/>
        </w:rPr>
        <w:t>Art. 3º.</w:t>
      </w:r>
      <w:bookmarkEnd w:id="14"/>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Durante o exercício das atividades culturais, artísticas, intelectuais, científicas e de comunicação nos espaços públicos do Município de Armação dos Búzios, fica permitida a comercialização de bens culturais duráveis como CDs, DVDs, livros, quadros e peças artesanais, desde que sejam exclusivamente de autoria do artigo ou grupo de artistas em apresentação ou manifestação de autoria do artista ou grupo de artistas em apresentação, devendo também ser observadas as normas legais que regem a matéria.</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5" w:name="55617"/>
      <w:r w:rsidRPr="00A56E19">
        <w:rPr>
          <w:rFonts w:ascii="Times New Roman" w:eastAsia="Times New Roman" w:hAnsi="Times New Roman" w:cs="Times New Roman"/>
          <w:color w:val="000000"/>
          <w:sz w:val="28"/>
          <w:szCs w:val="28"/>
          <w:lang w:eastAsia="pt-BR"/>
        </w:rPr>
        <w:t>Art. 4º.</w:t>
      </w:r>
      <w:bookmarkEnd w:id="15"/>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As apresentações e manifestações artísticas e culturais serão gratuitas.</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bookmarkStart w:id="16" w:name="55618"/>
      <w:r w:rsidRPr="00A56E19">
        <w:rPr>
          <w:rFonts w:ascii="Times New Roman" w:eastAsia="Times New Roman" w:hAnsi="Times New Roman" w:cs="Times New Roman"/>
          <w:color w:val="000000"/>
          <w:sz w:val="26"/>
          <w:szCs w:val="26"/>
          <w:lang w:eastAsia="pt-BR"/>
        </w:rPr>
        <w:t>Parágrafo único </w:t>
      </w:r>
      <w:bookmarkEnd w:id="16"/>
      <w:r w:rsidRPr="00A56E19">
        <w:rPr>
          <w:rFonts w:ascii="Times New Roman" w:eastAsia="Times New Roman" w:hAnsi="Times New Roman" w:cs="Times New Roman"/>
          <w:sz w:val="26"/>
          <w:szCs w:val="26"/>
          <w:lang w:eastAsia="pt-BR"/>
        </w:rPr>
        <w:t>  </w:t>
      </w:r>
    </w:p>
    <w:p w:rsidR="00A56E19" w:rsidRPr="00A56E19" w:rsidRDefault="00A56E19" w:rsidP="00A56E19">
      <w:pPr>
        <w:spacing w:after="0" w:line="240" w:lineRule="auto"/>
        <w:rPr>
          <w:rFonts w:ascii="Times New Roman" w:eastAsia="Times New Roman" w:hAnsi="Times New Roman" w:cs="Times New Roman"/>
          <w:sz w:val="26"/>
          <w:szCs w:val="26"/>
          <w:lang w:eastAsia="pt-BR"/>
        </w:rPr>
      </w:pPr>
      <w:r w:rsidRPr="00A56E19">
        <w:rPr>
          <w:rFonts w:ascii="Times New Roman" w:eastAsia="Times New Roman" w:hAnsi="Times New Roman" w:cs="Times New Roman"/>
          <w:sz w:val="26"/>
          <w:szCs w:val="26"/>
          <w:lang w:eastAsia="pt-BR"/>
        </w:rPr>
        <w:t>É permitido ao artista de rua, durante ou após a apresentação ou manifestação, aceitar contribuições pecuniárias de espectadores, desde que feitas de forma espontânea.</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7" w:name="55620"/>
      <w:r w:rsidRPr="00A56E19">
        <w:rPr>
          <w:rFonts w:ascii="Times New Roman" w:eastAsia="Times New Roman" w:hAnsi="Times New Roman" w:cs="Times New Roman"/>
          <w:color w:val="000000"/>
          <w:sz w:val="28"/>
          <w:szCs w:val="28"/>
          <w:lang w:eastAsia="pt-BR"/>
        </w:rPr>
        <w:t>Art. 5º.</w:t>
      </w:r>
      <w:bookmarkEnd w:id="17"/>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As atividades desenvolvidas com base nesta Lei não implicam em isenção de taxas, emolumentos, tributos e impostos quanto aos patrocínios públicos diretos ou a eventuais pagamentos recebidos pelos realizadores, efetuados através de leis de incentivo fiscal.</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8" w:name="55622"/>
      <w:r w:rsidRPr="00A56E19">
        <w:rPr>
          <w:rFonts w:ascii="Times New Roman" w:eastAsia="Times New Roman" w:hAnsi="Times New Roman" w:cs="Times New Roman"/>
          <w:color w:val="000000"/>
          <w:sz w:val="28"/>
          <w:szCs w:val="28"/>
          <w:lang w:eastAsia="pt-BR"/>
        </w:rPr>
        <w:t>Art. 6º.</w:t>
      </w:r>
      <w:bookmarkEnd w:id="18"/>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O Poder Executivo regulamentará esta Lei no prazo de 60 (sessenta) dias a partir de sua publicação.</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bookmarkStart w:id="19" w:name="55624"/>
      <w:r w:rsidRPr="00A56E19">
        <w:rPr>
          <w:rFonts w:ascii="Times New Roman" w:eastAsia="Times New Roman" w:hAnsi="Times New Roman" w:cs="Times New Roman"/>
          <w:color w:val="000000"/>
          <w:sz w:val="28"/>
          <w:szCs w:val="28"/>
          <w:lang w:eastAsia="pt-BR"/>
        </w:rPr>
        <w:t>Art. 7º.</w:t>
      </w:r>
      <w:bookmarkEnd w:id="19"/>
      <w:r w:rsidRPr="00A56E19">
        <w:rPr>
          <w:rFonts w:ascii="Times New Roman" w:eastAsia="Times New Roman" w:hAnsi="Times New Roman" w:cs="Times New Roman"/>
          <w:sz w:val="28"/>
          <w:szCs w:val="28"/>
          <w:lang w:eastAsia="pt-BR"/>
        </w:rPr>
        <w:t>  </w:t>
      </w:r>
    </w:p>
    <w:p w:rsidR="00A56E19" w:rsidRPr="00A56E19" w:rsidRDefault="00A56E19" w:rsidP="00A56E19">
      <w:pPr>
        <w:spacing w:after="0" w:line="240" w:lineRule="auto"/>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Esta Lei entra em vigor na data de sua publicação e revoga as disposições em contrário.</w:t>
      </w:r>
    </w:p>
    <w:p w:rsidR="00A56E19" w:rsidRPr="00A56E19" w:rsidRDefault="00A56E19" w:rsidP="00A56E19">
      <w:pPr>
        <w:spacing w:after="60" w:line="240" w:lineRule="auto"/>
        <w:jc w:val="center"/>
        <w:rPr>
          <w:rFonts w:ascii="Times New Roman" w:eastAsia="Times New Roman" w:hAnsi="Times New Roman" w:cs="Times New Roman"/>
          <w:sz w:val="28"/>
          <w:szCs w:val="28"/>
          <w:lang w:eastAsia="pt-BR"/>
        </w:rPr>
      </w:pPr>
      <w:bookmarkStart w:id="20" w:name="55625"/>
      <w:bookmarkEnd w:id="20"/>
      <w:r w:rsidRPr="00A56E19">
        <w:rPr>
          <w:rFonts w:ascii="Times New Roman" w:eastAsia="Times New Roman" w:hAnsi="Times New Roman" w:cs="Times New Roman"/>
          <w:sz w:val="28"/>
          <w:szCs w:val="28"/>
          <w:lang w:eastAsia="pt-BR"/>
        </w:rPr>
        <w:br/>
      </w:r>
      <w:r w:rsidRPr="00A56E19">
        <w:rPr>
          <w:rFonts w:ascii="Times New Roman" w:eastAsia="Times New Roman" w:hAnsi="Times New Roman" w:cs="Times New Roman"/>
          <w:sz w:val="28"/>
          <w:szCs w:val="28"/>
          <w:lang w:eastAsia="pt-BR"/>
        </w:rPr>
        <w:br/>
        <w:t>Armação dos Búzios, 03 de novembro de 2016.</w:t>
      </w:r>
    </w:p>
    <w:p w:rsidR="00A56E19" w:rsidRPr="00A56E19" w:rsidRDefault="00A56E19" w:rsidP="00A56E19">
      <w:pPr>
        <w:spacing w:before="60" w:after="60" w:line="240" w:lineRule="auto"/>
        <w:jc w:val="center"/>
        <w:rPr>
          <w:rFonts w:ascii="Times New Roman" w:eastAsia="Times New Roman" w:hAnsi="Times New Roman" w:cs="Times New Roman"/>
          <w:sz w:val="28"/>
          <w:szCs w:val="28"/>
          <w:lang w:eastAsia="pt-BR"/>
        </w:rPr>
      </w:pPr>
      <w:r w:rsidRPr="00A56E19">
        <w:rPr>
          <w:rFonts w:ascii="Times New Roman" w:eastAsia="Times New Roman" w:hAnsi="Times New Roman" w:cs="Times New Roman"/>
          <w:sz w:val="28"/>
          <w:szCs w:val="28"/>
          <w:lang w:eastAsia="pt-BR"/>
        </w:rPr>
        <w:t>CARLOS HENRIQUES PINTO GOMES</w:t>
      </w:r>
    </w:p>
    <w:p w:rsidR="00A56E19" w:rsidRPr="00A56E19" w:rsidRDefault="00A56E19" w:rsidP="00A56E19">
      <w:pPr>
        <w:spacing w:before="60" w:after="60" w:line="240" w:lineRule="auto"/>
        <w:jc w:val="center"/>
        <w:rPr>
          <w:rFonts w:ascii="Times New Roman" w:eastAsia="Times New Roman" w:hAnsi="Times New Roman" w:cs="Times New Roman"/>
          <w:sz w:val="28"/>
          <w:szCs w:val="28"/>
          <w:lang w:eastAsia="pt-BR"/>
        </w:rPr>
      </w:pPr>
      <w:r w:rsidRPr="00A56E19">
        <w:rPr>
          <w:rFonts w:ascii="Times New Roman" w:eastAsia="Times New Roman" w:hAnsi="Times New Roman" w:cs="Times New Roman"/>
          <w:i/>
          <w:iCs/>
          <w:sz w:val="28"/>
          <w:szCs w:val="28"/>
          <w:lang w:eastAsia="pt-BR"/>
        </w:rPr>
        <w:t>Presidente</w:t>
      </w:r>
    </w:p>
    <w:p w:rsidR="00736895" w:rsidRDefault="00736895">
      <w:bookmarkStart w:id="21" w:name="_GoBack"/>
      <w:bookmarkEnd w:id="21"/>
    </w:p>
    <w:sectPr w:rsidR="007368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A5FC3"/>
    <w:multiLevelType w:val="multilevel"/>
    <w:tmpl w:val="FEA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D0C43"/>
    <w:multiLevelType w:val="multilevel"/>
    <w:tmpl w:val="1C98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139CA"/>
    <w:multiLevelType w:val="multilevel"/>
    <w:tmpl w:val="7A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19"/>
    <w:rsid w:val="00736895"/>
    <w:rsid w:val="00A5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F235B-7649-44ED-8AF9-0F259439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1300">
      <w:bodyDiv w:val="1"/>
      <w:marLeft w:val="0"/>
      <w:marRight w:val="0"/>
      <w:marTop w:val="0"/>
      <w:marBottom w:val="0"/>
      <w:divBdr>
        <w:top w:val="none" w:sz="0" w:space="0" w:color="auto"/>
        <w:left w:val="none" w:sz="0" w:space="0" w:color="auto"/>
        <w:bottom w:val="none" w:sz="0" w:space="0" w:color="auto"/>
        <w:right w:val="none" w:sz="0" w:space="0" w:color="auto"/>
      </w:divBdr>
      <w:divsChild>
        <w:div w:id="510221011">
          <w:marLeft w:val="0"/>
          <w:marRight w:val="0"/>
          <w:marTop w:val="0"/>
          <w:marBottom w:val="0"/>
          <w:divBdr>
            <w:top w:val="none" w:sz="0" w:space="0" w:color="auto"/>
            <w:left w:val="none" w:sz="0" w:space="0" w:color="auto"/>
            <w:bottom w:val="none" w:sz="0" w:space="0" w:color="auto"/>
            <w:right w:val="none" w:sz="0" w:space="0" w:color="auto"/>
          </w:divBdr>
          <w:divsChild>
            <w:div w:id="2076119469">
              <w:marLeft w:val="0"/>
              <w:marRight w:val="0"/>
              <w:marTop w:val="0"/>
              <w:marBottom w:val="0"/>
              <w:divBdr>
                <w:top w:val="none" w:sz="0" w:space="0" w:color="auto"/>
                <w:left w:val="none" w:sz="0" w:space="0" w:color="auto"/>
                <w:bottom w:val="none" w:sz="0" w:space="0" w:color="auto"/>
                <w:right w:val="none" w:sz="0" w:space="0" w:color="auto"/>
              </w:divBdr>
            </w:div>
          </w:divsChild>
        </w:div>
        <w:div w:id="73402768">
          <w:marLeft w:val="0"/>
          <w:marRight w:val="0"/>
          <w:marTop w:val="0"/>
          <w:marBottom w:val="0"/>
          <w:divBdr>
            <w:top w:val="none" w:sz="0" w:space="0" w:color="auto"/>
            <w:left w:val="none" w:sz="0" w:space="0" w:color="auto"/>
            <w:bottom w:val="none" w:sz="0" w:space="0" w:color="auto"/>
            <w:right w:val="none" w:sz="0" w:space="0" w:color="auto"/>
          </w:divBdr>
          <w:divsChild>
            <w:div w:id="2022391945">
              <w:marLeft w:val="0"/>
              <w:marRight w:val="0"/>
              <w:marTop w:val="0"/>
              <w:marBottom w:val="0"/>
              <w:divBdr>
                <w:top w:val="none" w:sz="0" w:space="0" w:color="auto"/>
                <w:left w:val="none" w:sz="0" w:space="0" w:color="auto"/>
                <w:bottom w:val="none" w:sz="0" w:space="0" w:color="auto"/>
                <w:right w:val="none" w:sz="0" w:space="0" w:color="auto"/>
              </w:divBdr>
            </w:div>
            <w:div w:id="1291470850">
              <w:marLeft w:val="0"/>
              <w:marRight w:val="0"/>
              <w:marTop w:val="0"/>
              <w:marBottom w:val="0"/>
              <w:divBdr>
                <w:top w:val="none" w:sz="0" w:space="0" w:color="auto"/>
                <w:left w:val="none" w:sz="0" w:space="0" w:color="auto"/>
                <w:bottom w:val="none" w:sz="0" w:space="0" w:color="auto"/>
                <w:right w:val="none" w:sz="0" w:space="0" w:color="auto"/>
              </w:divBdr>
            </w:div>
          </w:divsChild>
        </w:div>
        <w:div w:id="133110015">
          <w:marLeft w:val="0"/>
          <w:marRight w:val="0"/>
          <w:marTop w:val="0"/>
          <w:marBottom w:val="0"/>
          <w:divBdr>
            <w:top w:val="none" w:sz="0" w:space="0" w:color="auto"/>
            <w:left w:val="none" w:sz="0" w:space="0" w:color="auto"/>
            <w:bottom w:val="none" w:sz="0" w:space="0" w:color="auto"/>
            <w:right w:val="none" w:sz="0" w:space="0" w:color="auto"/>
          </w:divBdr>
          <w:divsChild>
            <w:div w:id="1939173552">
              <w:marLeft w:val="0"/>
              <w:marRight w:val="0"/>
              <w:marTop w:val="0"/>
              <w:marBottom w:val="0"/>
              <w:divBdr>
                <w:top w:val="none" w:sz="0" w:space="0" w:color="auto"/>
                <w:left w:val="none" w:sz="0" w:space="0" w:color="auto"/>
                <w:bottom w:val="none" w:sz="0" w:space="0" w:color="auto"/>
                <w:right w:val="none" w:sz="0" w:space="0" w:color="auto"/>
              </w:divBdr>
            </w:div>
            <w:div w:id="232936639">
              <w:marLeft w:val="-225"/>
              <w:marRight w:val="-225"/>
              <w:marTop w:val="0"/>
              <w:marBottom w:val="0"/>
              <w:divBdr>
                <w:top w:val="none" w:sz="0" w:space="0" w:color="auto"/>
                <w:left w:val="none" w:sz="0" w:space="0" w:color="auto"/>
                <w:bottom w:val="none" w:sz="0" w:space="0" w:color="auto"/>
                <w:right w:val="none" w:sz="0" w:space="0" w:color="auto"/>
              </w:divBdr>
              <w:divsChild>
                <w:div w:id="1743721032">
                  <w:marLeft w:val="0"/>
                  <w:marRight w:val="0"/>
                  <w:marTop w:val="0"/>
                  <w:marBottom w:val="0"/>
                  <w:divBdr>
                    <w:top w:val="none" w:sz="0" w:space="0" w:color="auto"/>
                    <w:left w:val="none" w:sz="0" w:space="0" w:color="auto"/>
                    <w:bottom w:val="none" w:sz="0" w:space="0" w:color="auto"/>
                    <w:right w:val="none" w:sz="0" w:space="0" w:color="auto"/>
                  </w:divBdr>
                  <w:divsChild>
                    <w:div w:id="836771498">
                      <w:marLeft w:val="0"/>
                      <w:marRight w:val="0"/>
                      <w:marTop w:val="0"/>
                      <w:marBottom w:val="0"/>
                      <w:divBdr>
                        <w:top w:val="none" w:sz="0" w:space="0" w:color="auto"/>
                        <w:left w:val="none" w:sz="0" w:space="0" w:color="auto"/>
                        <w:bottom w:val="none" w:sz="0" w:space="0" w:color="auto"/>
                        <w:right w:val="none" w:sz="0" w:space="0" w:color="auto"/>
                      </w:divBdr>
                    </w:div>
                  </w:divsChild>
                </w:div>
                <w:div w:id="1997806265">
                  <w:marLeft w:val="0"/>
                  <w:marRight w:val="0"/>
                  <w:marTop w:val="0"/>
                  <w:marBottom w:val="0"/>
                  <w:divBdr>
                    <w:top w:val="none" w:sz="0" w:space="0" w:color="auto"/>
                    <w:left w:val="none" w:sz="0" w:space="0" w:color="auto"/>
                    <w:bottom w:val="none" w:sz="0" w:space="0" w:color="auto"/>
                    <w:right w:val="none" w:sz="0" w:space="0" w:color="auto"/>
                  </w:divBdr>
                  <w:divsChild>
                    <w:div w:id="1591888811">
                      <w:marLeft w:val="0"/>
                      <w:marRight w:val="0"/>
                      <w:marTop w:val="0"/>
                      <w:marBottom w:val="0"/>
                      <w:divBdr>
                        <w:top w:val="none" w:sz="0" w:space="0" w:color="auto"/>
                        <w:left w:val="none" w:sz="0" w:space="0" w:color="auto"/>
                        <w:bottom w:val="none" w:sz="0" w:space="0" w:color="auto"/>
                        <w:right w:val="none" w:sz="0" w:space="0" w:color="auto"/>
                      </w:divBdr>
                    </w:div>
                  </w:divsChild>
                </w:div>
                <w:div w:id="1196387699">
                  <w:marLeft w:val="0"/>
                  <w:marRight w:val="0"/>
                  <w:marTop w:val="0"/>
                  <w:marBottom w:val="0"/>
                  <w:divBdr>
                    <w:top w:val="none" w:sz="0" w:space="0" w:color="auto"/>
                    <w:left w:val="none" w:sz="0" w:space="0" w:color="auto"/>
                    <w:bottom w:val="none" w:sz="0" w:space="0" w:color="auto"/>
                    <w:right w:val="none" w:sz="0" w:space="0" w:color="auto"/>
                  </w:divBdr>
                  <w:divsChild>
                    <w:div w:id="923536173">
                      <w:marLeft w:val="0"/>
                      <w:marRight w:val="0"/>
                      <w:marTop w:val="0"/>
                      <w:marBottom w:val="0"/>
                      <w:divBdr>
                        <w:top w:val="none" w:sz="0" w:space="0" w:color="auto"/>
                        <w:left w:val="none" w:sz="0" w:space="0" w:color="auto"/>
                        <w:bottom w:val="none" w:sz="0" w:space="0" w:color="auto"/>
                        <w:right w:val="none" w:sz="0" w:space="0" w:color="auto"/>
                      </w:divBdr>
                    </w:div>
                  </w:divsChild>
                </w:div>
                <w:div w:id="1962883555">
                  <w:marLeft w:val="0"/>
                  <w:marRight w:val="0"/>
                  <w:marTop w:val="0"/>
                  <w:marBottom w:val="0"/>
                  <w:divBdr>
                    <w:top w:val="none" w:sz="0" w:space="0" w:color="auto"/>
                    <w:left w:val="none" w:sz="0" w:space="0" w:color="auto"/>
                    <w:bottom w:val="none" w:sz="0" w:space="0" w:color="auto"/>
                    <w:right w:val="none" w:sz="0" w:space="0" w:color="auto"/>
                  </w:divBdr>
                  <w:divsChild>
                    <w:div w:id="1973515729">
                      <w:marLeft w:val="0"/>
                      <w:marRight w:val="0"/>
                      <w:marTop w:val="0"/>
                      <w:marBottom w:val="0"/>
                      <w:divBdr>
                        <w:top w:val="none" w:sz="0" w:space="0" w:color="auto"/>
                        <w:left w:val="none" w:sz="0" w:space="0" w:color="auto"/>
                        <w:bottom w:val="none" w:sz="0" w:space="0" w:color="auto"/>
                        <w:right w:val="none" w:sz="0" w:space="0" w:color="auto"/>
                      </w:divBdr>
                    </w:div>
                  </w:divsChild>
                </w:div>
                <w:div w:id="1640333204">
                  <w:marLeft w:val="0"/>
                  <w:marRight w:val="0"/>
                  <w:marTop w:val="0"/>
                  <w:marBottom w:val="0"/>
                  <w:divBdr>
                    <w:top w:val="none" w:sz="0" w:space="0" w:color="auto"/>
                    <w:left w:val="none" w:sz="0" w:space="0" w:color="auto"/>
                    <w:bottom w:val="none" w:sz="0" w:space="0" w:color="auto"/>
                    <w:right w:val="none" w:sz="0" w:space="0" w:color="auto"/>
                  </w:divBdr>
                  <w:divsChild>
                    <w:div w:id="15345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1535">
              <w:marLeft w:val="-225"/>
              <w:marRight w:val="-225"/>
              <w:marTop w:val="0"/>
              <w:marBottom w:val="0"/>
              <w:divBdr>
                <w:top w:val="none" w:sz="0" w:space="0" w:color="auto"/>
                <w:left w:val="none" w:sz="0" w:space="0" w:color="auto"/>
                <w:bottom w:val="none" w:sz="0" w:space="0" w:color="auto"/>
                <w:right w:val="none" w:sz="0" w:space="0" w:color="auto"/>
              </w:divBdr>
              <w:divsChild>
                <w:div w:id="1215848712">
                  <w:marLeft w:val="0"/>
                  <w:marRight w:val="0"/>
                  <w:marTop w:val="0"/>
                  <w:marBottom w:val="0"/>
                  <w:divBdr>
                    <w:top w:val="none" w:sz="0" w:space="0" w:color="auto"/>
                    <w:left w:val="none" w:sz="0" w:space="0" w:color="auto"/>
                    <w:bottom w:val="none" w:sz="0" w:space="0" w:color="auto"/>
                    <w:right w:val="none" w:sz="0" w:space="0" w:color="auto"/>
                  </w:divBdr>
                  <w:divsChild>
                    <w:div w:id="1305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6650">
              <w:marLeft w:val="0"/>
              <w:marRight w:val="0"/>
              <w:marTop w:val="0"/>
              <w:marBottom w:val="0"/>
              <w:divBdr>
                <w:top w:val="none" w:sz="0" w:space="0" w:color="auto"/>
                <w:left w:val="none" w:sz="0" w:space="0" w:color="auto"/>
                <w:bottom w:val="none" w:sz="0" w:space="0" w:color="auto"/>
                <w:right w:val="none" w:sz="0" w:space="0" w:color="auto"/>
              </w:divBdr>
            </w:div>
            <w:div w:id="901868714">
              <w:marLeft w:val="0"/>
              <w:marRight w:val="0"/>
              <w:marTop w:val="0"/>
              <w:marBottom w:val="0"/>
              <w:divBdr>
                <w:top w:val="none" w:sz="0" w:space="0" w:color="auto"/>
                <w:left w:val="none" w:sz="0" w:space="0" w:color="auto"/>
                <w:bottom w:val="none" w:sz="0" w:space="0" w:color="auto"/>
                <w:right w:val="none" w:sz="0" w:space="0" w:color="auto"/>
              </w:divBdr>
            </w:div>
            <w:div w:id="1992826785">
              <w:marLeft w:val="0"/>
              <w:marRight w:val="0"/>
              <w:marTop w:val="0"/>
              <w:marBottom w:val="0"/>
              <w:divBdr>
                <w:top w:val="none" w:sz="0" w:space="0" w:color="auto"/>
                <w:left w:val="none" w:sz="0" w:space="0" w:color="auto"/>
                <w:bottom w:val="none" w:sz="0" w:space="0" w:color="auto"/>
                <w:right w:val="none" w:sz="0" w:space="0" w:color="auto"/>
              </w:divBdr>
              <w:divsChild>
                <w:div w:id="646130624">
                  <w:marLeft w:val="0"/>
                  <w:marRight w:val="0"/>
                  <w:marTop w:val="0"/>
                  <w:marBottom w:val="0"/>
                  <w:divBdr>
                    <w:top w:val="none" w:sz="0" w:space="0" w:color="auto"/>
                    <w:left w:val="none" w:sz="0" w:space="0" w:color="auto"/>
                    <w:bottom w:val="none" w:sz="0" w:space="0" w:color="auto"/>
                    <w:right w:val="none" w:sz="0" w:space="0" w:color="auto"/>
                  </w:divBdr>
                  <w:divsChild>
                    <w:div w:id="473378540">
                      <w:marLeft w:val="0"/>
                      <w:marRight w:val="0"/>
                      <w:marTop w:val="0"/>
                      <w:marBottom w:val="0"/>
                      <w:divBdr>
                        <w:top w:val="none" w:sz="0" w:space="0" w:color="auto"/>
                        <w:left w:val="none" w:sz="0" w:space="0" w:color="auto"/>
                        <w:bottom w:val="none" w:sz="0" w:space="0" w:color="auto"/>
                        <w:right w:val="none" w:sz="0" w:space="0" w:color="auto"/>
                      </w:divBdr>
                      <w:divsChild>
                        <w:div w:id="2084378149">
                          <w:marLeft w:val="0"/>
                          <w:marRight w:val="0"/>
                          <w:marTop w:val="0"/>
                          <w:marBottom w:val="0"/>
                          <w:divBdr>
                            <w:top w:val="none" w:sz="0" w:space="0" w:color="auto"/>
                            <w:left w:val="none" w:sz="0" w:space="0" w:color="auto"/>
                            <w:bottom w:val="none" w:sz="0" w:space="0" w:color="auto"/>
                            <w:right w:val="none" w:sz="0" w:space="0" w:color="auto"/>
                          </w:divBdr>
                          <w:divsChild>
                            <w:div w:id="1805393125">
                              <w:marLeft w:val="0"/>
                              <w:marRight w:val="0"/>
                              <w:marTop w:val="0"/>
                              <w:marBottom w:val="0"/>
                              <w:divBdr>
                                <w:top w:val="none" w:sz="0" w:space="0" w:color="auto"/>
                                <w:left w:val="none" w:sz="0" w:space="0" w:color="auto"/>
                                <w:bottom w:val="none" w:sz="0" w:space="0" w:color="auto"/>
                                <w:right w:val="none" w:sz="0" w:space="0" w:color="auto"/>
                              </w:divBdr>
                              <w:divsChild>
                                <w:div w:id="1580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5575">
                      <w:marLeft w:val="0"/>
                      <w:marRight w:val="0"/>
                      <w:marTop w:val="0"/>
                      <w:marBottom w:val="0"/>
                      <w:divBdr>
                        <w:top w:val="none" w:sz="0" w:space="0" w:color="auto"/>
                        <w:left w:val="none" w:sz="0" w:space="0" w:color="auto"/>
                        <w:bottom w:val="none" w:sz="0" w:space="0" w:color="auto"/>
                        <w:right w:val="none" w:sz="0" w:space="0" w:color="auto"/>
                      </w:divBdr>
                      <w:divsChild>
                        <w:div w:id="817378817">
                          <w:marLeft w:val="0"/>
                          <w:marRight w:val="0"/>
                          <w:marTop w:val="80"/>
                          <w:marBottom w:val="0"/>
                          <w:divBdr>
                            <w:top w:val="none" w:sz="0" w:space="0" w:color="auto"/>
                            <w:left w:val="none" w:sz="0" w:space="0" w:color="auto"/>
                            <w:bottom w:val="none" w:sz="0" w:space="0" w:color="auto"/>
                            <w:right w:val="none" w:sz="0" w:space="0" w:color="auto"/>
                          </w:divBdr>
                          <w:divsChild>
                            <w:div w:id="942342468">
                              <w:marLeft w:val="0"/>
                              <w:marRight w:val="0"/>
                              <w:marTop w:val="0"/>
                              <w:marBottom w:val="0"/>
                              <w:divBdr>
                                <w:top w:val="none" w:sz="0" w:space="0" w:color="auto"/>
                                <w:left w:val="none" w:sz="0" w:space="0" w:color="auto"/>
                                <w:bottom w:val="none" w:sz="0" w:space="0" w:color="auto"/>
                                <w:right w:val="none" w:sz="0" w:space="0" w:color="auto"/>
                              </w:divBdr>
                              <w:divsChild>
                                <w:div w:id="8571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0004">
                      <w:marLeft w:val="0"/>
                      <w:marRight w:val="0"/>
                      <w:marTop w:val="0"/>
                      <w:marBottom w:val="0"/>
                      <w:divBdr>
                        <w:top w:val="none" w:sz="0" w:space="0" w:color="auto"/>
                        <w:left w:val="none" w:sz="0" w:space="0" w:color="auto"/>
                        <w:bottom w:val="none" w:sz="0" w:space="0" w:color="auto"/>
                        <w:right w:val="none" w:sz="0" w:space="0" w:color="auto"/>
                      </w:divBdr>
                      <w:divsChild>
                        <w:div w:id="405806374">
                          <w:marLeft w:val="0"/>
                          <w:marRight w:val="0"/>
                          <w:marTop w:val="0"/>
                          <w:marBottom w:val="0"/>
                          <w:divBdr>
                            <w:top w:val="none" w:sz="0" w:space="0" w:color="auto"/>
                            <w:left w:val="none" w:sz="0" w:space="0" w:color="auto"/>
                            <w:bottom w:val="none" w:sz="0" w:space="0" w:color="auto"/>
                            <w:right w:val="none" w:sz="0" w:space="0" w:color="auto"/>
                          </w:divBdr>
                          <w:divsChild>
                            <w:div w:id="1277104487">
                              <w:marLeft w:val="0"/>
                              <w:marRight w:val="0"/>
                              <w:marTop w:val="80"/>
                              <w:marBottom w:val="0"/>
                              <w:divBdr>
                                <w:top w:val="none" w:sz="0" w:space="0" w:color="auto"/>
                                <w:left w:val="none" w:sz="0" w:space="0" w:color="auto"/>
                                <w:bottom w:val="none" w:sz="0" w:space="0" w:color="auto"/>
                                <w:right w:val="none" w:sz="0" w:space="0" w:color="auto"/>
                              </w:divBdr>
                              <w:divsChild>
                                <w:div w:id="1370952084">
                                  <w:marLeft w:val="0"/>
                                  <w:marRight w:val="0"/>
                                  <w:marTop w:val="0"/>
                                  <w:marBottom w:val="0"/>
                                  <w:divBdr>
                                    <w:top w:val="none" w:sz="0" w:space="0" w:color="auto"/>
                                    <w:left w:val="none" w:sz="0" w:space="0" w:color="auto"/>
                                    <w:bottom w:val="none" w:sz="0" w:space="0" w:color="auto"/>
                                    <w:right w:val="none" w:sz="0" w:space="0" w:color="auto"/>
                                  </w:divBdr>
                                  <w:divsChild>
                                    <w:div w:id="14241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3505">
                          <w:marLeft w:val="0"/>
                          <w:marRight w:val="0"/>
                          <w:marTop w:val="0"/>
                          <w:marBottom w:val="0"/>
                          <w:divBdr>
                            <w:top w:val="none" w:sz="0" w:space="0" w:color="auto"/>
                            <w:left w:val="none" w:sz="0" w:space="0" w:color="auto"/>
                            <w:bottom w:val="none" w:sz="0" w:space="0" w:color="auto"/>
                            <w:right w:val="none" w:sz="0" w:space="0" w:color="auto"/>
                          </w:divBdr>
                          <w:divsChild>
                            <w:div w:id="331950486">
                              <w:marLeft w:val="0"/>
                              <w:marRight w:val="0"/>
                              <w:marTop w:val="53"/>
                              <w:marBottom w:val="0"/>
                              <w:divBdr>
                                <w:top w:val="none" w:sz="0" w:space="0" w:color="auto"/>
                                <w:left w:val="none" w:sz="0" w:space="0" w:color="auto"/>
                                <w:bottom w:val="none" w:sz="0" w:space="0" w:color="auto"/>
                                <w:right w:val="none" w:sz="0" w:space="0" w:color="auto"/>
                              </w:divBdr>
                              <w:divsChild>
                                <w:div w:id="1653216999">
                                  <w:marLeft w:val="0"/>
                                  <w:marRight w:val="0"/>
                                  <w:marTop w:val="0"/>
                                  <w:marBottom w:val="0"/>
                                  <w:divBdr>
                                    <w:top w:val="none" w:sz="0" w:space="0" w:color="auto"/>
                                    <w:left w:val="none" w:sz="0" w:space="0" w:color="auto"/>
                                    <w:bottom w:val="none" w:sz="0" w:space="0" w:color="auto"/>
                                    <w:right w:val="none" w:sz="0" w:space="0" w:color="auto"/>
                                  </w:divBdr>
                                  <w:divsChild>
                                    <w:div w:id="14557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2836">
                              <w:marLeft w:val="0"/>
                              <w:marRight w:val="0"/>
                              <w:marTop w:val="0"/>
                              <w:marBottom w:val="0"/>
                              <w:divBdr>
                                <w:top w:val="none" w:sz="0" w:space="0" w:color="auto"/>
                                <w:left w:val="none" w:sz="0" w:space="0" w:color="auto"/>
                                <w:bottom w:val="none" w:sz="0" w:space="0" w:color="auto"/>
                                <w:right w:val="none" w:sz="0" w:space="0" w:color="auto"/>
                              </w:divBdr>
                              <w:divsChild>
                                <w:div w:id="303895241">
                                  <w:marLeft w:val="0"/>
                                  <w:marRight w:val="0"/>
                                  <w:marTop w:val="40"/>
                                  <w:marBottom w:val="0"/>
                                  <w:divBdr>
                                    <w:top w:val="none" w:sz="0" w:space="0" w:color="auto"/>
                                    <w:left w:val="none" w:sz="0" w:space="0" w:color="auto"/>
                                    <w:bottom w:val="none" w:sz="0" w:space="0" w:color="auto"/>
                                    <w:right w:val="none" w:sz="0" w:space="0" w:color="auto"/>
                                  </w:divBdr>
                                  <w:divsChild>
                                    <w:div w:id="707292918">
                                      <w:marLeft w:val="0"/>
                                      <w:marRight w:val="0"/>
                                      <w:marTop w:val="0"/>
                                      <w:marBottom w:val="0"/>
                                      <w:divBdr>
                                        <w:top w:val="none" w:sz="0" w:space="0" w:color="auto"/>
                                        <w:left w:val="none" w:sz="0" w:space="0" w:color="auto"/>
                                        <w:bottom w:val="none" w:sz="0" w:space="0" w:color="auto"/>
                                        <w:right w:val="none" w:sz="0" w:space="0" w:color="auto"/>
                                      </w:divBdr>
                                      <w:divsChild>
                                        <w:div w:id="19542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7481">
                              <w:marLeft w:val="0"/>
                              <w:marRight w:val="0"/>
                              <w:marTop w:val="0"/>
                              <w:marBottom w:val="0"/>
                              <w:divBdr>
                                <w:top w:val="none" w:sz="0" w:space="0" w:color="auto"/>
                                <w:left w:val="none" w:sz="0" w:space="0" w:color="auto"/>
                                <w:bottom w:val="none" w:sz="0" w:space="0" w:color="auto"/>
                                <w:right w:val="none" w:sz="0" w:space="0" w:color="auto"/>
                              </w:divBdr>
                              <w:divsChild>
                                <w:div w:id="1396391858">
                                  <w:marLeft w:val="0"/>
                                  <w:marRight w:val="0"/>
                                  <w:marTop w:val="40"/>
                                  <w:marBottom w:val="0"/>
                                  <w:divBdr>
                                    <w:top w:val="none" w:sz="0" w:space="0" w:color="auto"/>
                                    <w:left w:val="none" w:sz="0" w:space="0" w:color="auto"/>
                                    <w:bottom w:val="none" w:sz="0" w:space="0" w:color="auto"/>
                                    <w:right w:val="none" w:sz="0" w:space="0" w:color="auto"/>
                                  </w:divBdr>
                                  <w:divsChild>
                                    <w:div w:id="627393895">
                                      <w:marLeft w:val="0"/>
                                      <w:marRight w:val="0"/>
                                      <w:marTop w:val="0"/>
                                      <w:marBottom w:val="0"/>
                                      <w:divBdr>
                                        <w:top w:val="none" w:sz="0" w:space="0" w:color="auto"/>
                                        <w:left w:val="none" w:sz="0" w:space="0" w:color="auto"/>
                                        <w:bottom w:val="none" w:sz="0" w:space="0" w:color="auto"/>
                                        <w:right w:val="none" w:sz="0" w:space="0" w:color="auto"/>
                                      </w:divBdr>
                                      <w:divsChild>
                                        <w:div w:id="19692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905">
                              <w:marLeft w:val="0"/>
                              <w:marRight w:val="0"/>
                              <w:marTop w:val="0"/>
                              <w:marBottom w:val="0"/>
                              <w:divBdr>
                                <w:top w:val="none" w:sz="0" w:space="0" w:color="auto"/>
                                <w:left w:val="none" w:sz="0" w:space="0" w:color="auto"/>
                                <w:bottom w:val="none" w:sz="0" w:space="0" w:color="auto"/>
                                <w:right w:val="none" w:sz="0" w:space="0" w:color="auto"/>
                              </w:divBdr>
                              <w:divsChild>
                                <w:div w:id="850798266">
                                  <w:marLeft w:val="0"/>
                                  <w:marRight w:val="0"/>
                                  <w:marTop w:val="40"/>
                                  <w:marBottom w:val="0"/>
                                  <w:divBdr>
                                    <w:top w:val="none" w:sz="0" w:space="0" w:color="auto"/>
                                    <w:left w:val="none" w:sz="0" w:space="0" w:color="auto"/>
                                    <w:bottom w:val="none" w:sz="0" w:space="0" w:color="auto"/>
                                    <w:right w:val="none" w:sz="0" w:space="0" w:color="auto"/>
                                  </w:divBdr>
                                  <w:divsChild>
                                    <w:div w:id="1719357353">
                                      <w:marLeft w:val="0"/>
                                      <w:marRight w:val="0"/>
                                      <w:marTop w:val="0"/>
                                      <w:marBottom w:val="0"/>
                                      <w:divBdr>
                                        <w:top w:val="none" w:sz="0" w:space="0" w:color="auto"/>
                                        <w:left w:val="none" w:sz="0" w:space="0" w:color="auto"/>
                                        <w:bottom w:val="none" w:sz="0" w:space="0" w:color="auto"/>
                                        <w:right w:val="none" w:sz="0" w:space="0" w:color="auto"/>
                                      </w:divBdr>
                                      <w:divsChild>
                                        <w:div w:id="7880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3736">
                              <w:marLeft w:val="0"/>
                              <w:marRight w:val="0"/>
                              <w:marTop w:val="0"/>
                              <w:marBottom w:val="0"/>
                              <w:divBdr>
                                <w:top w:val="none" w:sz="0" w:space="0" w:color="auto"/>
                                <w:left w:val="none" w:sz="0" w:space="0" w:color="auto"/>
                                <w:bottom w:val="none" w:sz="0" w:space="0" w:color="auto"/>
                                <w:right w:val="none" w:sz="0" w:space="0" w:color="auto"/>
                              </w:divBdr>
                              <w:divsChild>
                                <w:div w:id="1206914313">
                                  <w:marLeft w:val="0"/>
                                  <w:marRight w:val="0"/>
                                  <w:marTop w:val="40"/>
                                  <w:marBottom w:val="0"/>
                                  <w:divBdr>
                                    <w:top w:val="none" w:sz="0" w:space="0" w:color="auto"/>
                                    <w:left w:val="none" w:sz="0" w:space="0" w:color="auto"/>
                                    <w:bottom w:val="none" w:sz="0" w:space="0" w:color="auto"/>
                                    <w:right w:val="none" w:sz="0" w:space="0" w:color="auto"/>
                                  </w:divBdr>
                                  <w:divsChild>
                                    <w:div w:id="1616329380">
                                      <w:marLeft w:val="0"/>
                                      <w:marRight w:val="0"/>
                                      <w:marTop w:val="0"/>
                                      <w:marBottom w:val="0"/>
                                      <w:divBdr>
                                        <w:top w:val="none" w:sz="0" w:space="0" w:color="auto"/>
                                        <w:left w:val="none" w:sz="0" w:space="0" w:color="auto"/>
                                        <w:bottom w:val="none" w:sz="0" w:space="0" w:color="auto"/>
                                        <w:right w:val="none" w:sz="0" w:space="0" w:color="auto"/>
                                      </w:divBdr>
                                      <w:divsChild>
                                        <w:div w:id="12722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347">
                              <w:marLeft w:val="0"/>
                              <w:marRight w:val="0"/>
                              <w:marTop w:val="0"/>
                              <w:marBottom w:val="0"/>
                              <w:divBdr>
                                <w:top w:val="none" w:sz="0" w:space="0" w:color="auto"/>
                                <w:left w:val="none" w:sz="0" w:space="0" w:color="auto"/>
                                <w:bottom w:val="none" w:sz="0" w:space="0" w:color="auto"/>
                                <w:right w:val="none" w:sz="0" w:space="0" w:color="auto"/>
                              </w:divBdr>
                              <w:divsChild>
                                <w:div w:id="1377007498">
                                  <w:marLeft w:val="0"/>
                                  <w:marRight w:val="0"/>
                                  <w:marTop w:val="40"/>
                                  <w:marBottom w:val="0"/>
                                  <w:divBdr>
                                    <w:top w:val="none" w:sz="0" w:space="0" w:color="auto"/>
                                    <w:left w:val="none" w:sz="0" w:space="0" w:color="auto"/>
                                    <w:bottom w:val="none" w:sz="0" w:space="0" w:color="auto"/>
                                    <w:right w:val="none" w:sz="0" w:space="0" w:color="auto"/>
                                  </w:divBdr>
                                  <w:divsChild>
                                    <w:div w:id="1638028228">
                                      <w:marLeft w:val="0"/>
                                      <w:marRight w:val="0"/>
                                      <w:marTop w:val="0"/>
                                      <w:marBottom w:val="0"/>
                                      <w:divBdr>
                                        <w:top w:val="none" w:sz="0" w:space="0" w:color="auto"/>
                                        <w:left w:val="none" w:sz="0" w:space="0" w:color="auto"/>
                                        <w:bottom w:val="none" w:sz="0" w:space="0" w:color="auto"/>
                                        <w:right w:val="none" w:sz="0" w:space="0" w:color="auto"/>
                                      </w:divBdr>
                                      <w:divsChild>
                                        <w:div w:id="10291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35040">
                              <w:marLeft w:val="0"/>
                              <w:marRight w:val="0"/>
                              <w:marTop w:val="0"/>
                              <w:marBottom w:val="0"/>
                              <w:divBdr>
                                <w:top w:val="none" w:sz="0" w:space="0" w:color="auto"/>
                                <w:left w:val="none" w:sz="0" w:space="0" w:color="auto"/>
                                <w:bottom w:val="none" w:sz="0" w:space="0" w:color="auto"/>
                                <w:right w:val="none" w:sz="0" w:space="0" w:color="auto"/>
                              </w:divBdr>
                              <w:divsChild>
                                <w:div w:id="1654719297">
                                  <w:marLeft w:val="0"/>
                                  <w:marRight w:val="0"/>
                                  <w:marTop w:val="40"/>
                                  <w:marBottom w:val="0"/>
                                  <w:divBdr>
                                    <w:top w:val="none" w:sz="0" w:space="0" w:color="auto"/>
                                    <w:left w:val="none" w:sz="0" w:space="0" w:color="auto"/>
                                    <w:bottom w:val="none" w:sz="0" w:space="0" w:color="auto"/>
                                    <w:right w:val="none" w:sz="0" w:space="0" w:color="auto"/>
                                  </w:divBdr>
                                  <w:divsChild>
                                    <w:div w:id="153645509">
                                      <w:marLeft w:val="0"/>
                                      <w:marRight w:val="0"/>
                                      <w:marTop w:val="0"/>
                                      <w:marBottom w:val="0"/>
                                      <w:divBdr>
                                        <w:top w:val="none" w:sz="0" w:space="0" w:color="auto"/>
                                        <w:left w:val="none" w:sz="0" w:space="0" w:color="auto"/>
                                        <w:bottom w:val="none" w:sz="0" w:space="0" w:color="auto"/>
                                        <w:right w:val="none" w:sz="0" w:space="0" w:color="auto"/>
                                      </w:divBdr>
                                      <w:divsChild>
                                        <w:div w:id="16576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0321">
                              <w:marLeft w:val="0"/>
                              <w:marRight w:val="0"/>
                              <w:marTop w:val="0"/>
                              <w:marBottom w:val="0"/>
                              <w:divBdr>
                                <w:top w:val="none" w:sz="0" w:space="0" w:color="auto"/>
                                <w:left w:val="none" w:sz="0" w:space="0" w:color="auto"/>
                                <w:bottom w:val="none" w:sz="0" w:space="0" w:color="auto"/>
                                <w:right w:val="none" w:sz="0" w:space="0" w:color="auto"/>
                              </w:divBdr>
                              <w:divsChild>
                                <w:div w:id="708266794">
                                  <w:marLeft w:val="0"/>
                                  <w:marRight w:val="0"/>
                                  <w:marTop w:val="40"/>
                                  <w:marBottom w:val="0"/>
                                  <w:divBdr>
                                    <w:top w:val="none" w:sz="0" w:space="0" w:color="auto"/>
                                    <w:left w:val="none" w:sz="0" w:space="0" w:color="auto"/>
                                    <w:bottom w:val="none" w:sz="0" w:space="0" w:color="auto"/>
                                    <w:right w:val="none" w:sz="0" w:space="0" w:color="auto"/>
                                  </w:divBdr>
                                  <w:divsChild>
                                    <w:div w:id="1975484241">
                                      <w:marLeft w:val="0"/>
                                      <w:marRight w:val="0"/>
                                      <w:marTop w:val="0"/>
                                      <w:marBottom w:val="0"/>
                                      <w:divBdr>
                                        <w:top w:val="none" w:sz="0" w:space="0" w:color="auto"/>
                                        <w:left w:val="none" w:sz="0" w:space="0" w:color="auto"/>
                                        <w:bottom w:val="none" w:sz="0" w:space="0" w:color="auto"/>
                                        <w:right w:val="none" w:sz="0" w:space="0" w:color="auto"/>
                                      </w:divBdr>
                                      <w:divsChild>
                                        <w:div w:id="1363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214">
                          <w:marLeft w:val="0"/>
                          <w:marRight w:val="0"/>
                          <w:marTop w:val="0"/>
                          <w:marBottom w:val="0"/>
                          <w:divBdr>
                            <w:top w:val="none" w:sz="0" w:space="0" w:color="auto"/>
                            <w:left w:val="none" w:sz="0" w:space="0" w:color="auto"/>
                            <w:bottom w:val="none" w:sz="0" w:space="0" w:color="auto"/>
                            <w:right w:val="none" w:sz="0" w:space="0" w:color="auto"/>
                          </w:divBdr>
                          <w:divsChild>
                            <w:div w:id="899286910">
                              <w:marLeft w:val="0"/>
                              <w:marRight w:val="0"/>
                              <w:marTop w:val="53"/>
                              <w:marBottom w:val="0"/>
                              <w:divBdr>
                                <w:top w:val="none" w:sz="0" w:space="0" w:color="auto"/>
                                <w:left w:val="none" w:sz="0" w:space="0" w:color="auto"/>
                                <w:bottom w:val="none" w:sz="0" w:space="0" w:color="auto"/>
                                <w:right w:val="none" w:sz="0" w:space="0" w:color="auto"/>
                              </w:divBdr>
                              <w:divsChild>
                                <w:div w:id="224537256">
                                  <w:marLeft w:val="0"/>
                                  <w:marRight w:val="0"/>
                                  <w:marTop w:val="0"/>
                                  <w:marBottom w:val="0"/>
                                  <w:divBdr>
                                    <w:top w:val="none" w:sz="0" w:space="0" w:color="auto"/>
                                    <w:left w:val="none" w:sz="0" w:space="0" w:color="auto"/>
                                    <w:bottom w:val="none" w:sz="0" w:space="0" w:color="auto"/>
                                    <w:right w:val="none" w:sz="0" w:space="0" w:color="auto"/>
                                  </w:divBdr>
                                  <w:divsChild>
                                    <w:div w:id="4203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187">
                          <w:marLeft w:val="0"/>
                          <w:marRight w:val="0"/>
                          <w:marTop w:val="0"/>
                          <w:marBottom w:val="0"/>
                          <w:divBdr>
                            <w:top w:val="none" w:sz="0" w:space="0" w:color="auto"/>
                            <w:left w:val="none" w:sz="0" w:space="0" w:color="auto"/>
                            <w:bottom w:val="none" w:sz="0" w:space="0" w:color="auto"/>
                            <w:right w:val="none" w:sz="0" w:space="0" w:color="auto"/>
                          </w:divBdr>
                          <w:divsChild>
                            <w:div w:id="765661092">
                              <w:marLeft w:val="0"/>
                              <w:marRight w:val="0"/>
                              <w:marTop w:val="53"/>
                              <w:marBottom w:val="0"/>
                              <w:divBdr>
                                <w:top w:val="none" w:sz="0" w:space="0" w:color="auto"/>
                                <w:left w:val="none" w:sz="0" w:space="0" w:color="auto"/>
                                <w:bottom w:val="none" w:sz="0" w:space="0" w:color="auto"/>
                                <w:right w:val="none" w:sz="0" w:space="0" w:color="auto"/>
                              </w:divBdr>
                              <w:divsChild>
                                <w:div w:id="1682702742">
                                  <w:marLeft w:val="0"/>
                                  <w:marRight w:val="0"/>
                                  <w:marTop w:val="0"/>
                                  <w:marBottom w:val="0"/>
                                  <w:divBdr>
                                    <w:top w:val="none" w:sz="0" w:space="0" w:color="auto"/>
                                    <w:left w:val="none" w:sz="0" w:space="0" w:color="auto"/>
                                    <w:bottom w:val="none" w:sz="0" w:space="0" w:color="auto"/>
                                    <w:right w:val="none" w:sz="0" w:space="0" w:color="auto"/>
                                  </w:divBdr>
                                  <w:divsChild>
                                    <w:div w:id="1833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8658">
                      <w:marLeft w:val="0"/>
                      <w:marRight w:val="0"/>
                      <w:marTop w:val="0"/>
                      <w:marBottom w:val="0"/>
                      <w:divBdr>
                        <w:top w:val="none" w:sz="0" w:space="0" w:color="auto"/>
                        <w:left w:val="none" w:sz="0" w:space="0" w:color="auto"/>
                        <w:bottom w:val="none" w:sz="0" w:space="0" w:color="auto"/>
                        <w:right w:val="none" w:sz="0" w:space="0" w:color="auto"/>
                      </w:divBdr>
                      <w:divsChild>
                        <w:div w:id="1946232536">
                          <w:marLeft w:val="0"/>
                          <w:marRight w:val="0"/>
                          <w:marTop w:val="0"/>
                          <w:marBottom w:val="0"/>
                          <w:divBdr>
                            <w:top w:val="none" w:sz="0" w:space="0" w:color="auto"/>
                            <w:left w:val="none" w:sz="0" w:space="0" w:color="auto"/>
                            <w:bottom w:val="none" w:sz="0" w:space="0" w:color="auto"/>
                            <w:right w:val="none" w:sz="0" w:space="0" w:color="auto"/>
                          </w:divBdr>
                          <w:divsChild>
                            <w:div w:id="1440687069">
                              <w:marLeft w:val="0"/>
                              <w:marRight w:val="0"/>
                              <w:marTop w:val="80"/>
                              <w:marBottom w:val="0"/>
                              <w:divBdr>
                                <w:top w:val="none" w:sz="0" w:space="0" w:color="auto"/>
                                <w:left w:val="none" w:sz="0" w:space="0" w:color="auto"/>
                                <w:bottom w:val="none" w:sz="0" w:space="0" w:color="auto"/>
                                <w:right w:val="none" w:sz="0" w:space="0" w:color="auto"/>
                              </w:divBdr>
                              <w:divsChild>
                                <w:div w:id="1509097794">
                                  <w:marLeft w:val="0"/>
                                  <w:marRight w:val="0"/>
                                  <w:marTop w:val="0"/>
                                  <w:marBottom w:val="0"/>
                                  <w:divBdr>
                                    <w:top w:val="none" w:sz="0" w:space="0" w:color="auto"/>
                                    <w:left w:val="none" w:sz="0" w:space="0" w:color="auto"/>
                                    <w:bottom w:val="none" w:sz="0" w:space="0" w:color="auto"/>
                                    <w:right w:val="none" w:sz="0" w:space="0" w:color="auto"/>
                                  </w:divBdr>
                                  <w:divsChild>
                                    <w:div w:id="1741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3098">
                      <w:marLeft w:val="0"/>
                      <w:marRight w:val="0"/>
                      <w:marTop w:val="0"/>
                      <w:marBottom w:val="0"/>
                      <w:divBdr>
                        <w:top w:val="none" w:sz="0" w:space="0" w:color="auto"/>
                        <w:left w:val="none" w:sz="0" w:space="0" w:color="auto"/>
                        <w:bottom w:val="none" w:sz="0" w:space="0" w:color="auto"/>
                        <w:right w:val="none" w:sz="0" w:space="0" w:color="auto"/>
                      </w:divBdr>
                      <w:divsChild>
                        <w:div w:id="1945379768">
                          <w:marLeft w:val="0"/>
                          <w:marRight w:val="0"/>
                          <w:marTop w:val="0"/>
                          <w:marBottom w:val="0"/>
                          <w:divBdr>
                            <w:top w:val="none" w:sz="0" w:space="0" w:color="auto"/>
                            <w:left w:val="none" w:sz="0" w:space="0" w:color="auto"/>
                            <w:bottom w:val="none" w:sz="0" w:space="0" w:color="auto"/>
                            <w:right w:val="none" w:sz="0" w:space="0" w:color="auto"/>
                          </w:divBdr>
                          <w:divsChild>
                            <w:div w:id="417360926">
                              <w:marLeft w:val="0"/>
                              <w:marRight w:val="0"/>
                              <w:marTop w:val="80"/>
                              <w:marBottom w:val="0"/>
                              <w:divBdr>
                                <w:top w:val="none" w:sz="0" w:space="0" w:color="auto"/>
                                <w:left w:val="none" w:sz="0" w:space="0" w:color="auto"/>
                                <w:bottom w:val="none" w:sz="0" w:space="0" w:color="auto"/>
                                <w:right w:val="none" w:sz="0" w:space="0" w:color="auto"/>
                              </w:divBdr>
                              <w:divsChild>
                                <w:div w:id="385380186">
                                  <w:marLeft w:val="0"/>
                                  <w:marRight w:val="0"/>
                                  <w:marTop w:val="0"/>
                                  <w:marBottom w:val="0"/>
                                  <w:divBdr>
                                    <w:top w:val="none" w:sz="0" w:space="0" w:color="auto"/>
                                    <w:left w:val="none" w:sz="0" w:space="0" w:color="auto"/>
                                    <w:bottom w:val="none" w:sz="0" w:space="0" w:color="auto"/>
                                    <w:right w:val="none" w:sz="0" w:space="0" w:color="auto"/>
                                  </w:divBdr>
                                  <w:divsChild>
                                    <w:div w:id="7597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66183">
                      <w:marLeft w:val="0"/>
                      <w:marRight w:val="0"/>
                      <w:marTop w:val="0"/>
                      <w:marBottom w:val="0"/>
                      <w:divBdr>
                        <w:top w:val="none" w:sz="0" w:space="0" w:color="auto"/>
                        <w:left w:val="none" w:sz="0" w:space="0" w:color="auto"/>
                        <w:bottom w:val="none" w:sz="0" w:space="0" w:color="auto"/>
                        <w:right w:val="none" w:sz="0" w:space="0" w:color="auto"/>
                      </w:divBdr>
                      <w:divsChild>
                        <w:div w:id="454956144">
                          <w:marLeft w:val="0"/>
                          <w:marRight w:val="0"/>
                          <w:marTop w:val="0"/>
                          <w:marBottom w:val="0"/>
                          <w:divBdr>
                            <w:top w:val="none" w:sz="0" w:space="0" w:color="auto"/>
                            <w:left w:val="none" w:sz="0" w:space="0" w:color="auto"/>
                            <w:bottom w:val="none" w:sz="0" w:space="0" w:color="auto"/>
                            <w:right w:val="none" w:sz="0" w:space="0" w:color="auto"/>
                          </w:divBdr>
                          <w:divsChild>
                            <w:div w:id="685984414">
                              <w:marLeft w:val="0"/>
                              <w:marRight w:val="0"/>
                              <w:marTop w:val="80"/>
                              <w:marBottom w:val="0"/>
                              <w:divBdr>
                                <w:top w:val="none" w:sz="0" w:space="0" w:color="auto"/>
                                <w:left w:val="none" w:sz="0" w:space="0" w:color="auto"/>
                                <w:bottom w:val="none" w:sz="0" w:space="0" w:color="auto"/>
                                <w:right w:val="none" w:sz="0" w:space="0" w:color="auto"/>
                              </w:divBdr>
                              <w:divsChild>
                                <w:div w:id="585847322">
                                  <w:marLeft w:val="0"/>
                                  <w:marRight w:val="0"/>
                                  <w:marTop w:val="0"/>
                                  <w:marBottom w:val="0"/>
                                  <w:divBdr>
                                    <w:top w:val="none" w:sz="0" w:space="0" w:color="auto"/>
                                    <w:left w:val="none" w:sz="0" w:space="0" w:color="auto"/>
                                    <w:bottom w:val="none" w:sz="0" w:space="0" w:color="auto"/>
                                    <w:right w:val="none" w:sz="0" w:space="0" w:color="auto"/>
                                  </w:divBdr>
                                  <w:divsChild>
                                    <w:div w:id="5396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5275">
                          <w:marLeft w:val="0"/>
                          <w:marRight w:val="0"/>
                          <w:marTop w:val="0"/>
                          <w:marBottom w:val="0"/>
                          <w:divBdr>
                            <w:top w:val="none" w:sz="0" w:space="0" w:color="auto"/>
                            <w:left w:val="none" w:sz="0" w:space="0" w:color="auto"/>
                            <w:bottom w:val="none" w:sz="0" w:space="0" w:color="auto"/>
                            <w:right w:val="none" w:sz="0" w:space="0" w:color="auto"/>
                          </w:divBdr>
                          <w:divsChild>
                            <w:div w:id="2064601625">
                              <w:marLeft w:val="0"/>
                              <w:marRight w:val="0"/>
                              <w:marTop w:val="53"/>
                              <w:marBottom w:val="0"/>
                              <w:divBdr>
                                <w:top w:val="none" w:sz="0" w:space="0" w:color="auto"/>
                                <w:left w:val="none" w:sz="0" w:space="0" w:color="auto"/>
                                <w:bottom w:val="none" w:sz="0" w:space="0" w:color="auto"/>
                                <w:right w:val="none" w:sz="0" w:space="0" w:color="auto"/>
                              </w:divBdr>
                              <w:divsChild>
                                <w:div w:id="1885212573">
                                  <w:marLeft w:val="0"/>
                                  <w:marRight w:val="0"/>
                                  <w:marTop w:val="0"/>
                                  <w:marBottom w:val="0"/>
                                  <w:divBdr>
                                    <w:top w:val="none" w:sz="0" w:space="0" w:color="auto"/>
                                    <w:left w:val="none" w:sz="0" w:space="0" w:color="auto"/>
                                    <w:bottom w:val="none" w:sz="0" w:space="0" w:color="auto"/>
                                    <w:right w:val="none" w:sz="0" w:space="0" w:color="auto"/>
                                  </w:divBdr>
                                  <w:divsChild>
                                    <w:div w:id="626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8598">
                      <w:marLeft w:val="0"/>
                      <w:marRight w:val="0"/>
                      <w:marTop w:val="0"/>
                      <w:marBottom w:val="0"/>
                      <w:divBdr>
                        <w:top w:val="none" w:sz="0" w:space="0" w:color="auto"/>
                        <w:left w:val="none" w:sz="0" w:space="0" w:color="auto"/>
                        <w:bottom w:val="none" w:sz="0" w:space="0" w:color="auto"/>
                        <w:right w:val="none" w:sz="0" w:space="0" w:color="auto"/>
                      </w:divBdr>
                      <w:divsChild>
                        <w:div w:id="976766715">
                          <w:marLeft w:val="0"/>
                          <w:marRight w:val="0"/>
                          <w:marTop w:val="0"/>
                          <w:marBottom w:val="0"/>
                          <w:divBdr>
                            <w:top w:val="none" w:sz="0" w:space="0" w:color="auto"/>
                            <w:left w:val="none" w:sz="0" w:space="0" w:color="auto"/>
                            <w:bottom w:val="none" w:sz="0" w:space="0" w:color="auto"/>
                            <w:right w:val="none" w:sz="0" w:space="0" w:color="auto"/>
                          </w:divBdr>
                          <w:divsChild>
                            <w:div w:id="1369644249">
                              <w:marLeft w:val="0"/>
                              <w:marRight w:val="0"/>
                              <w:marTop w:val="80"/>
                              <w:marBottom w:val="0"/>
                              <w:divBdr>
                                <w:top w:val="none" w:sz="0" w:space="0" w:color="auto"/>
                                <w:left w:val="none" w:sz="0" w:space="0" w:color="auto"/>
                                <w:bottom w:val="none" w:sz="0" w:space="0" w:color="auto"/>
                                <w:right w:val="none" w:sz="0" w:space="0" w:color="auto"/>
                              </w:divBdr>
                              <w:divsChild>
                                <w:div w:id="1980066847">
                                  <w:marLeft w:val="0"/>
                                  <w:marRight w:val="0"/>
                                  <w:marTop w:val="0"/>
                                  <w:marBottom w:val="0"/>
                                  <w:divBdr>
                                    <w:top w:val="none" w:sz="0" w:space="0" w:color="auto"/>
                                    <w:left w:val="none" w:sz="0" w:space="0" w:color="auto"/>
                                    <w:bottom w:val="none" w:sz="0" w:space="0" w:color="auto"/>
                                    <w:right w:val="none" w:sz="0" w:space="0" w:color="auto"/>
                                  </w:divBdr>
                                  <w:divsChild>
                                    <w:div w:id="11012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8735">
                      <w:marLeft w:val="0"/>
                      <w:marRight w:val="0"/>
                      <w:marTop w:val="0"/>
                      <w:marBottom w:val="0"/>
                      <w:divBdr>
                        <w:top w:val="none" w:sz="0" w:space="0" w:color="auto"/>
                        <w:left w:val="none" w:sz="0" w:space="0" w:color="auto"/>
                        <w:bottom w:val="none" w:sz="0" w:space="0" w:color="auto"/>
                        <w:right w:val="none" w:sz="0" w:space="0" w:color="auto"/>
                      </w:divBdr>
                      <w:divsChild>
                        <w:div w:id="184944175">
                          <w:marLeft w:val="0"/>
                          <w:marRight w:val="0"/>
                          <w:marTop w:val="0"/>
                          <w:marBottom w:val="0"/>
                          <w:divBdr>
                            <w:top w:val="none" w:sz="0" w:space="0" w:color="auto"/>
                            <w:left w:val="none" w:sz="0" w:space="0" w:color="auto"/>
                            <w:bottom w:val="none" w:sz="0" w:space="0" w:color="auto"/>
                            <w:right w:val="none" w:sz="0" w:space="0" w:color="auto"/>
                          </w:divBdr>
                          <w:divsChild>
                            <w:div w:id="1282760514">
                              <w:marLeft w:val="0"/>
                              <w:marRight w:val="0"/>
                              <w:marTop w:val="80"/>
                              <w:marBottom w:val="0"/>
                              <w:divBdr>
                                <w:top w:val="none" w:sz="0" w:space="0" w:color="auto"/>
                                <w:left w:val="none" w:sz="0" w:space="0" w:color="auto"/>
                                <w:bottom w:val="none" w:sz="0" w:space="0" w:color="auto"/>
                                <w:right w:val="none" w:sz="0" w:space="0" w:color="auto"/>
                              </w:divBdr>
                              <w:divsChild>
                                <w:div w:id="1864904960">
                                  <w:marLeft w:val="0"/>
                                  <w:marRight w:val="0"/>
                                  <w:marTop w:val="0"/>
                                  <w:marBottom w:val="0"/>
                                  <w:divBdr>
                                    <w:top w:val="none" w:sz="0" w:space="0" w:color="auto"/>
                                    <w:left w:val="none" w:sz="0" w:space="0" w:color="auto"/>
                                    <w:bottom w:val="none" w:sz="0" w:space="0" w:color="auto"/>
                                    <w:right w:val="none" w:sz="0" w:space="0" w:color="auto"/>
                                  </w:divBdr>
                                  <w:divsChild>
                                    <w:div w:id="1011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84176">
                      <w:marLeft w:val="0"/>
                      <w:marRight w:val="0"/>
                      <w:marTop w:val="0"/>
                      <w:marBottom w:val="0"/>
                      <w:divBdr>
                        <w:top w:val="none" w:sz="0" w:space="0" w:color="auto"/>
                        <w:left w:val="none" w:sz="0" w:space="0" w:color="auto"/>
                        <w:bottom w:val="none" w:sz="0" w:space="0" w:color="auto"/>
                        <w:right w:val="none" w:sz="0" w:space="0" w:color="auto"/>
                      </w:divBdr>
                      <w:divsChild>
                        <w:div w:id="2114279173">
                          <w:marLeft w:val="0"/>
                          <w:marRight w:val="0"/>
                          <w:marTop w:val="0"/>
                          <w:marBottom w:val="0"/>
                          <w:divBdr>
                            <w:top w:val="none" w:sz="0" w:space="0" w:color="auto"/>
                            <w:left w:val="none" w:sz="0" w:space="0" w:color="auto"/>
                            <w:bottom w:val="none" w:sz="0" w:space="0" w:color="auto"/>
                            <w:right w:val="none" w:sz="0" w:space="0" w:color="auto"/>
                          </w:divBdr>
                          <w:divsChild>
                            <w:div w:id="107314772">
                              <w:marLeft w:val="0"/>
                              <w:marRight w:val="0"/>
                              <w:marTop w:val="80"/>
                              <w:marBottom w:val="0"/>
                              <w:divBdr>
                                <w:top w:val="none" w:sz="0" w:space="0" w:color="auto"/>
                                <w:left w:val="none" w:sz="0" w:space="0" w:color="auto"/>
                                <w:bottom w:val="none" w:sz="0" w:space="0" w:color="auto"/>
                                <w:right w:val="none" w:sz="0" w:space="0" w:color="auto"/>
                              </w:divBdr>
                              <w:divsChild>
                                <w:div w:id="237637720">
                                  <w:marLeft w:val="0"/>
                                  <w:marRight w:val="0"/>
                                  <w:marTop w:val="0"/>
                                  <w:marBottom w:val="0"/>
                                  <w:divBdr>
                                    <w:top w:val="none" w:sz="0" w:space="0" w:color="auto"/>
                                    <w:left w:val="none" w:sz="0" w:space="0" w:color="auto"/>
                                    <w:bottom w:val="none" w:sz="0" w:space="0" w:color="auto"/>
                                    <w:right w:val="none" w:sz="0" w:space="0" w:color="auto"/>
                                  </w:divBdr>
                                  <w:divsChild>
                                    <w:div w:id="6022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46">
                          <w:marLeft w:val="0"/>
                          <w:marRight w:val="0"/>
                          <w:marTop w:val="0"/>
                          <w:marBottom w:val="0"/>
                          <w:divBdr>
                            <w:top w:val="none" w:sz="0" w:space="0" w:color="auto"/>
                            <w:left w:val="none" w:sz="0" w:space="0" w:color="auto"/>
                            <w:bottom w:val="none" w:sz="0" w:space="0" w:color="auto"/>
                            <w:right w:val="none" w:sz="0" w:space="0" w:color="auto"/>
                          </w:divBdr>
                          <w:divsChild>
                            <w:div w:id="1232233482">
                              <w:marLeft w:val="0"/>
                              <w:marRight w:val="0"/>
                              <w:marTop w:val="80"/>
                              <w:marBottom w:val="0"/>
                              <w:divBdr>
                                <w:top w:val="none" w:sz="0" w:space="0" w:color="auto"/>
                                <w:left w:val="none" w:sz="0" w:space="0" w:color="auto"/>
                                <w:bottom w:val="none" w:sz="0" w:space="0" w:color="auto"/>
                                <w:right w:val="none" w:sz="0" w:space="0" w:color="auto"/>
                              </w:divBdr>
                              <w:divsChild>
                                <w:div w:id="530922025">
                                  <w:marLeft w:val="0"/>
                                  <w:marRight w:val="0"/>
                                  <w:marTop w:val="0"/>
                                  <w:marBottom w:val="0"/>
                                  <w:divBdr>
                                    <w:top w:val="none" w:sz="0" w:space="0" w:color="auto"/>
                                    <w:left w:val="none" w:sz="0" w:space="0" w:color="auto"/>
                                    <w:bottom w:val="none" w:sz="0" w:space="0" w:color="auto"/>
                                    <w:right w:val="none" w:sz="0" w:space="0" w:color="auto"/>
                                  </w:divBdr>
                                  <w:divsChild>
                                    <w:div w:id="439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pl.armacaodosbuzios.rj.le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pl.armacaodosbuzios.rj.leg.br/ta/2024/text?" TargetMode="External"/><Relationship Id="rId12" Type="http://schemas.openxmlformats.org/officeDocument/2006/relationships/image" Target="media/image3.png"/><Relationship Id="rId17" Type="http://schemas.openxmlformats.org/officeDocument/2006/relationships/hyperlink" Target="https://sapl.armacaodosbuzios.rj.leg.br/ta/2024/text?print" TargetMode="External"/><Relationship Id="rId2" Type="http://schemas.openxmlformats.org/officeDocument/2006/relationships/styles" Target="styles.xml"/><Relationship Id="rId16" Type="http://schemas.openxmlformats.org/officeDocument/2006/relationships/hyperlink" Target="https://sapl.armacaodosbuzios.rj.leg.br/ta/2024/publicacao" TargetMode="External"/><Relationship Id="rId1" Type="http://schemas.openxmlformats.org/officeDocument/2006/relationships/numbering" Target="numbering.xml"/><Relationship Id="rId6" Type="http://schemas.openxmlformats.org/officeDocument/2006/relationships/hyperlink" Target="https://sapl.armacaodosbuzios.rj.leg.br/ta/2024/text?" TargetMode="External"/><Relationship Id="rId11" Type="http://schemas.openxmlformats.org/officeDocument/2006/relationships/hyperlink" Target="https://sapl.armacaodosbuzios.rj.leg.br/login/" TargetMode="External"/><Relationship Id="rId5" Type="http://schemas.openxmlformats.org/officeDocument/2006/relationships/hyperlink" Target="https://sapl.armacaodosbuzios.rj.leg.br/ta/2024/text?" TargetMode="External"/><Relationship Id="rId15" Type="http://schemas.openxmlformats.org/officeDocument/2006/relationships/hyperlink" Target="https://sapl.armacaodosbuzios.rj.leg.br/norma/2147?display"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pl.armacaodosbuzios.rj.leg.br/sistema/ajuda" TargetMode="External"/><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4738</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Protocolo</dc:creator>
  <cp:keywords/>
  <dc:description/>
  <cp:lastModifiedBy>Protocolo</cp:lastModifiedBy>
  <cp:revision>2</cp:revision>
  <dcterms:created xsi:type="dcterms:W3CDTF">2024-01-19T11:44:00Z</dcterms:created>
  <dcterms:modified xsi:type="dcterms:W3CDTF">2024-01-19T11:45:00Z</dcterms:modified>
</cp:coreProperties>
</file>